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7AB33" w14:textId="343197EA" w:rsidR="002971A2" w:rsidRPr="00581C48" w:rsidRDefault="006F3BBC" w:rsidP="006F3BBC">
      <w:pPr>
        <w:pStyle w:val="berschrift1"/>
        <w:spacing w:line="360" w:lineRule="auto"/>
        <w:ind w:right="66"/>
        <w:rPr>
          <w:lang w:val="de-DE"/>
        </w:rPr>
      </w:pPr>
      <w:r w:rsidRPr="00581C48">
        <w:rPr>
          <w:noProof/>
          <w:lang w:val="de-DE"/>
        </w:rPr>
        <w:drawing>
          <wp:anchor distT="0" distB="0" distL="114300" distR="114300" simplePos="0" relativeHeight="251655680" behindDoc="0" locked="0" layoutInCell="1" allowOverlap="1" wp14:anchorId="71C649F8" wp14:editId="5F10B3DE">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F6D1E" w14:textId="77777777" w:rsidR="006F3BBC" w:rsidRPr="00581C48" w:rsidRDefault="006F3BBC">
      <w:pPr>
        <w:pStyle w:val="berschrift1"/>
        <w:spacing w:line="360" w:lineRule="auto"/>
        <w:ind w:right="1131"/>
        <w:rPr>
          <w:rFonts w:ascii="News Gothic" w:hAnsi="News Gothic"/>
          <w:sz w:val="28"/>
          <w:lang w:val="de-DE"/>
        </w:rPr>
      </w:pPr>
    </w:p>
    <w:p w14:paraId="00D9C41C" w14:textId="77777777" w:rsidR="006F3BBC" w:rsidRPr="00581C48" w:rsidRDefault="006F3BBC">
      <w:pPr>
        <w:pStyle w:val="berschrift1"/>
        <w:spacing w:line="360" w:lineRule="auto"/>
        <w:ind w:right="1131"/>
        <w:rPr>
          <w:rFonts w:ascii="News Gothic" w:hAnsi="News Gothic"/>
          <w:sz w:val="28"/>
          <w:lang w:val="de-DE"/>
        </w:rPr>
      </w:pPr>
    </w:p>
    <w:p w14:paraId="3D452018" w14:textId="77777777" w:rsidR="00CF2F53" w:rsidRPr="000B5BE2" w:rsidRDefault="00CF2F53" w:rsidP="00E443D0">
      <w:pPr>
        <w:pStyle w:val="berschrift1"/>
        <w:spacing w:line="360" w:lineRule="auto"/>
        <w:ind w:right="1131"/>
        <w:rPr>
          <w:rFonts w:cs="Arial"/>
          <w:sz w:val="28"/>
          <w:lang w:val="de-DE"/>
        </w:rPr>
      </w:pPr>
      <w:r w:rsidRPr="000B5BE2">
        <w:rPr>
          <w:rFonts w:cs="Arial"/>
          <w:sz w:val="28"/>
          <w:lang w:val="de-DE"/>
        </w:rPr>
        <w:t>PRESSEINFORMATION</w:t>
      </w:r>
    </w:p>
    <w:p w14:paraId="1FECFBDC" w14:textId="54571E5B" w:rsidR="00CF2F53" w:rsidRPr="000B5BE2" w:rsidRDefault="000C4D89" w:rsidP="002971A2">
      <w:pPr>
        <w:spacing w:line="360" w:lineRule="auto"/>
        <w:jc w:val="right"/>
        <w:rPr>
          <w:rFonts w:cs="Arial"/>
          <w:lang w:val="de-DE"/>
        </w:rPr>
      </w:pPr>
      <w:r w:rsidRPr="000B5BE2">
        <w:rPr>
          <w:rFonts w:cs="Arial"/>
          <w:lang w:val="de-DE"/>
        </w:rPr>
        <w:t>Leinfelden</w:t>
      </w:r>
      <w:r w:rsidR="00D52824" w:rsidRPr="000B5BE2">
        <w:rPr>
          <w:rFonts w:cs="Arial"/>
          <w:lang w:val="de-DE"/>
        </w:rPr>
        <w:t>,</w:t>
      </w:r>
      <w:r w:rsidR="00B17709" w:rsidRPr="000B5BE2">
        <w:rPr>
          <w:rFonts w:cs="Arial"/>
          <w:lang w:val="de-DE"/>
        </w:rPr>
        <w:t xml:space="preserve"> </w:t>
      </w:r>
      <w:r w:rsidR="000B5BE2">
        <w:rPr>
          <w:rFonts w:cs="Arial"/>
          <w:lang w:val="de-DE"/>
        </w:rPr>
        <w:t xml:space="preserve">März </w:t>
      </w:r>
      <w:r w:rsidR="008F1195" w:rsidRPr="000B5BE2">
        <w:rPr>
          <w:rFonts w:cs="Arial"/>
          <w:lang w:val="de-DE"/>
        </w:rPr>
        <w:t>20</w:t>
      </w:r>
      <w:r w:rsidR="00031DC1" w:rsidRPr="000B5BE2">
        <w:rPr>
          <w:rFonts w:cs="Arial"/>
          <w:lang w:val="de-DE"/>
        </w:rPr>
        <w:t>2</w:t>
      </w:r>
      <w:r w:rsidR="00B111F5" w:rsidRPr="000B5BE2">
        <w:rPr>
          <w:rFonts w:cs="Arial"/>
          <w:lang w:val="de-DE"/>
        </w:rPr>
        <w:t>5</w:t>
      </w:r>
    </w:p>
    <w:p w14:paraId="6186DC45" w14:textId="4C406149" w:rsidR="007E39F3" w:rsidRPr="000B5BE2" w:rsidRDefault="00196CBC" w:rsidP="00CA566E">
      <w:pPr>
        <w:pStyle w:val="berschrift4"/>
        <w:spacing w:after="80"/>
        <w:ind w:right="1128"/>
        <w:rPr>
          <w:rFonts w:ascii="Arial" w:hAnsi="Arial"/>
          <w:lang w:val="de-DE"/>
        </w:rPr>
      </w:pPr>
      <w:r w:rsidRPr="000B5BE2">
        <w:rPr>
          <w:rFonts w:ascii="Arial" w:hAnsi="Arial"/>
          <w:lang w:val="de-DE"/>
        </w:rPr>
        <w:t>E</w:t>
      </w:r>
      <w:r>
        <w:rPr>
          <w:rFonts w:ascii="Arial" w:hAnsi="Arial"/>
          <w:lang w:val="de-DE"/>
        </w:rPr>
        <w:t xml:space="preserve">UCHNER </w:t>
      </w:r>
      <w:r w:rsidR="000B5BE2">
        <w:rPr>
          <w:rFonts w:ascii="Arial" w:hAnsi="Arial"/>
          <w:lang w:val="de-DE"/>
        </w:rPr>
        <w:t>auf der Hannover Messe</w:t>
      </w:r>
    </w:p>
    <w:p w14:paraId="0DBD297F" w14:textId="12791DE9" w:rsidR="00974A33" w:rsidRDefault="0031731A" w:rsidP="008D67E8">
      <w:pPr>
        <w:pStyle w:val="berschrift4"/>
        <w:ind w:right="1131"/>
        <w:rPr>
          <w:rFonts w:ascii="Arial" w:hAnsi="Arial"/>
          <w:sz w:val="28"/>
          <w:lang w:val="de-DE"/>
        </w:rPr>
      </w:pPr>
      <w:r>
        <w:rPr>
          <w:rFonts w:ascii="Arial" w:hAnsi="Arial"/>
          <w:sz w:val="28"/>
          <w:lang w:val="de-DE"/>
        </w:rPr>
        <w:t xml:space="preserve">Spannende Neuheiten </w:t>
      </w:r>
      <w:r w:rsidR="004921AB">
        <w:rPr>
          <w:rFonts w:ascii="Arial" w:hAnsi="Arial"/>
          <w:sz w:val="28"/>
          <w:lang w:val="de-DE"/>
        </w:rPr>
        <w:t>für noch mehr Sicherheit</w:t>
      </w:r>
    </w:p>
    <w:p w14:paraId="003CD361" w14:textId="77777777" w:rsidR="004921AB" w:rsidRDefault="004921AB" w:rsidP="007C525F">
      <w:pPr>
        <w:jc w:val="both"/>
        <w:rPr>
          <w:rFonts w:ascii="Arial" w:hAnsi="Arial" w:cs="Arial"/>
          <w:b/>
          <w:lang w:val="de-DE"/>
        </w:rPr>
      </w:pPr>
    </w:p>
    <w:p w14:paraId="34F504AA" w14:textId="1E4F658B" w:rsidR="00B35BCD" w:rsidRPr="00CE07E4" w:rsidRDefault="00B60F19" w:rsidP="007C525F">
      <w:pPr>
        <w:jc w:val="both"/>
        <w:rPr>
          <w:rFonts w:ascii="Arial" w:hAnsi="Arial" w:cs="Arial"/>
          <w:b/>
          <w:lang w:val="de-DE"/>
        </w:rPr>
      </w:pPr>
      <w:r w:rsidRPr="00CE07E4">
        <w:rPr>
          <w:rFonts w:ascii="Arial" w:hAnsi="Arial" w:cs="Arial"/>
          <w:b/>
          <w:lang w:val="de-DE"/>
        </w:rPr>
        <w:t>„Shaping the future with te</w:t>
      </w:r>
      <w:r w:rsidR="00CE07E4" w:rsidRPr="00CE07E4">
        <w:rPr>
          <w:rFonts w:ascii="Arial" w:hAnsi="Arial" w:cs="Arial"/>
          <w:b/>
          <w:lang w:val="de-DE"/>
        </w:rPr>
        <w:t>chnology” lautet das Motto der diesjährigen Hannover Messe (31.</w:t>
      </w:r>
      <w:r w:rsidR="007C525F">
        <w:rPr>
          <w:rFonts w:ascii="Arial" w:hAnsi="Arial" w:cs="Arial"/>
          <w:b/>
          <w:lang w:val="de-DE"/>
        </w:rPr>
        <w:t xml:space="preserve"> März</w:t>
      </w:r>
      <w:r w:rsidR="00CE07E4" w:rsidRPr="00CE07E4">
        <w:rPr>
          <w:rFonts w:ascii="Arial" w:hAnsi="Arial" w:cs="Arial"/>
          <w:b/>
          <w:lang w:val="de-DE"/>
        </w:rPr>
        <w:t xml:space="preserve"> bis</w:t>
      </w:r>
      <w:r w:rsidR="00CE07E4">
        <w:rPr>
          <w:rFonts w:ascii="Arial" w:hAnsi="Arial" w:cs="Arial"/>
          <w:b/>
          <w:lang w:val="de-DE"/>
        </w:rPr>
        <w:t xml:space="preserve"> 4.</w:t>
      </w:r>
      <w:r w:rsidR="007C525F">
        <w:rPr>
          <w:rFonts w:ascii="Arial" w:hAnsi="Arial" w:cs="Arial"/>
          <w:b/>
          <w:lang w:val="de-DE"/>
        </w:rPr>
        <w:t xml:space="preserve"> April</w:t>
      </w:r>
      <w:r w:rsidR="00CE07E4">
        <w:rPr>
          <w:rFonts w:ascii="Arial" w:hAnsi="Arial" w:cs="Arial"/>
          <w:b/>
          <w:lang w:val="de-DE"/>
        </w:rPr>
        <w:t xml:space="preserve">) – und </w:t>
      </w:r>
      <w:r w:rsidR="000324ED">
        <w:rPr>
          <w:rFonts w:ascii="Arial" w:hAnsi="Arial" w:cs="Arial"/>
          <w:b/>
          <w:lang w:val="de-DE"/>
        </w:rPr>
        <w:t xml:space="preserve">die Produkte von </w:t>
      </w:r>
      <w:r w:rsidR="00196CBC">
        <w:rPr>
          <w:rFonts w:ascii="Arial" w:hAnsi="Arial" w:cs="Arial"/>
          <w:b/>
          <w:lang w:val="de-DE"/>
        </w:rPr>
        <w:t>EUCHNER</w:t>
      </w:r>
      <w:r w:rsidR="00CE07E4">
        <w:rPr>
          <w:rFonts w:ascii="Arial" w:hAnsi="Arial" w:cs="Arial"/>
          <w:b/>
          <w:lang w:val="de-DE"/>
        </w:rPr>
        <w:t xml:space="preserve"> </w:t>
      </w:r>
      <w:r w:rsidR="000324ED">
        <w:rPr>
          <w:rFonts w:ascii="Arial" w:hAnsi="Arial" w:cs="Arial"/>
          <w:b/>
          <w:lang w:val="de-DE"/>
        </w:rPr>
        <w:t xml:space="preserve">sorgen dafür, dass diese </w:t>
      </w:r>
      <w:r w:rsidR="00D01A8A">
        <w:rPr>
          <w:rFonts w:ascii="Arial" w:hAnsi="Arial" w:cs="Arial"/>
          <w:b/>
          <w:lang w:val="de-DE"/>
        </w:rPr>
        <w:t xml:space="preserve">Zukunft </w:t>
      </w:r>
      <w:r w:rsidR="002D188F">
        <w:rPr>
          <w:rFonts w:ascii="Arial" w:hAnsi="Arial" w:cs="Arial"/>
          <w:b/>
          <w:lang w:val="de-DE"/>
        </w:rPr>
        <w:t xml:space="preserve">sicherer </w:t>
      </w:r>
      <w:r w:rsidR="000324ED">
        <w:rPr>
          <w:rFonts w:ascii="Arial" w:hAnsi="Arial" w:cs="Arial"/>
          <w:b/>
          <w:lang w:val="de-DE"/>
        </w:rPr>
        <w:t>ist</w:t>
      </w:r>
      <w:r w:rsidR="00CE07E4">
        <w:rPr>
          <w:rFonts w:ascii="Arial" w:hAnsi="Arial" w:cs="Arial"/>
          <w:b/>
          <w:lang w:val="de-DE"/>
        </w:rPr>
        <w:t xml:space="preserve">. </w:t>
      </w:r>
      <w:r w:rsidR="00E66C98">
        <w:rPr>
          <w:rFonts w:ascii="Arial" w:hAnsi="Arial" w:cs="Arial"/>
          <w:b/>
          <w:lang w:val="de-DE"/>
        </w:rPr>
        <w:t>In Halle 9, Stand D16</w:t>
      </w:r>
      <w:r w:rsidR="00CE07E4">
        <w:rPr>
          <w:rFonts w:ascii="Arial" w:hAnsi="Arial" w:cs="Arial"/>
          <w:b/>
          <w:lang w:val="de-DE"/>
        </w:rPr>
        <w:t xml:space="preserve"> stellt der </w:t>
      </w:r>
      <w:r w:rsidR="002D188F">
        <w:rPr>
          <w:rFonts w:ascii="Arial" w:hAnsi="Arial" w:cs="Arial"/>
          <w:b/>
          <w:lang w:val="de-DE"/>
        </w:rPr>
        <w:t xml:space="preserve">Experte </w:t>
      </w:r>
      <w:r w:rsidR="00CE07E4">
        <w:rPr>
          <w:rFonts w:ascii="Arial" w:hAnsi="Arial" w:cs="Arial"/>
          <w:b/>
          <w:lang w:val="de-DE"/>
        </w:rPr>
        <w:t>für Sicherheitstechnik seine neuesten Entwicklungen vor. Highlight</w:t>
      </w:r>
      <w:r w:rsidR="007D4C82">
        <w:rPr>
          <w:rFonts w:ascii="Arial" w:hAnsi="Arial" w:cs="Arial"/>
          <w:b/>
          <w:lang w:val="de-DE"/>
        </w:rPr>
        <w:t>s</w:t>
      </w:r>
      <w:r w:rsidR="00CE07E4">
        <w:rPr>
          <w:rFonts w:ascii="Arial" w:hAnsi="Arial" w:cs="Arial"/>
          <w:b/>
          <w:lang w:val="de-DE"/>
        </w:rPr>
        <w:t xml:space="preserve"> sind unter anderem die </w:t>
      </w:r>
      <w:r w:rsidR="00CE07E4" w:rsidRPr="00CE07E4">
        <w:rPr>
          <w:rFonts w:ascii="Arial" w:hAnsi="Arial" w:cs="Arial"/>
          <w:b/>
          <w:lang w:val="de-DE"/>
        </w:rPr>
        <w:t>IO-Link</w:t>
      </w:r>
      <w:r w:rsidR="00CC2ECD">
        <w:rPr>
          <w:rFonts w:ascii="Arial" w:hAnsi="Arial" w:cs="Arial"/>
          <w:b/>
          <w:lang w:val="de-DE"/>
        </w:rPr>
        <w:t xml:space="preserve"> </w:t>
      </w:r>
      <w:r w:rsidR="00CE07E4" w:rsidRPr="00CE07E4">
        <w:rPr>
          <w:rFonts w:ascii="Arial" w:hAnsi="Arial" w:cs="Arial"/>
          <w:b/>
          <w:lang w:val="de-DE"/>
        </w:rPr>
        <w:t>Safety</w:t>
      </w:r>
      <w:r w:rsidR="004921AB">
        <w:rPr>
          <w:rFonts w:ascii="Arial" w:hAnsi="Arial" w:cs="Arial"/>
          <w:b/>
          <w:lang w:val="de-DE"/>
        </w:rPr>
        <w:t xml:space="preserve"> </w:t>
      </w:r>
      <w:r w:rsidR="00CE07E4" w:rsidRPr="00CE07E4">
        <w:rPr>
          <w:rFonts w:ascii="Arial" w:hAnsi="Arial" w:cs="Arial"/>
          <w:b/>
          <w:lang w:val="de-DE"/>
        </w:rPr>
        <w:t xml:space="preserve">Lösungen </w:t>
      </w:r>
      <w:r w:rsidR="00CE07E4">
        <w:rPr>
          <w:rFonts w:ascii="Arial" w:hAnsi="Arial" w:cs="Arial"/>
          <w:b/>
          <w:lang w:val="de-DE"/>
        </w:rPr>
        <w:t xml:space="preserve">aus dem </w:t>
      </w:r>
      <w:r w:rsidR="00196CBC">
        <w:rPr>
          <w:rFonts w:ascii="Arial" w:hAnsi="Arial" w:cs="Arial"/>
          <w:b/>
          <w:lang w:val="de-DE"/>
        </w:rPr>
        <w:t>EUCHNER</w:t>
      </w:r>
      <w:r w:rsidR="00CE07E4">
        <w:rPr>
          <w:rFonts w:ascii="Arial" w:hAnsi="Arial" w:cs="Arial"/>
          <w:b/>
          <w:lang w:val="de-DE"/>
        </w:rPr>
        <w:t>-Portfolio, das EKS2</w:t>
      </w:r>
      <w:r w:rsidR="007D4C82">
        <w:rPr>
          <w:rFonts w:ascii="Arial" w:hAnsi="Arial" w:cs="Arial"/>
          <w:b/>
          <w:lang w:val="de-DE"/>
        </w:rPr>
        <w:t xml:space="preserve"> –</w:t>
      </w:r>
      <w:r w:rsidR="00CE07E4">
        <w:rPr>
          <w:rFonts w:ascii="Arial" w:hAnsi="Arial" w:cs="Arial"/>
          <w:b/>
          <w:lang w:val="de-DE"/>
        </w:rPr>
        <w:t xml:space="preserve"> </w:t>
      </w:r>
      <w:r w:rsidR="00CE07E4" w:rsidRPr="00CE07E4">
        <w:rPr>
          <w:rFonts w:ascii="Arial" w:hAnsi="Arial" w:cs="Arial"/>
          <w:b/>
          <w:lang w:val="de-DE"/>
        </w:rPr>
        <w:t xml:space="preserve">die neueste Generation </w:t>
      </w:r>
      <w:r w:rsidR="00CE07E4">
        <w:rPr>
          <w:rFonts w:ascii="Arial" w:hAnsi="Arial" w:cs="Arial"/>
          <w:b/>
          <w:lang w:val="de-DE"/>
        </w:rPr>
        <w:t>des</w:t>
      </w:r>
      <w:r w:rsidR="00CE07E4" w:rsidRPr="00CE07E4">
        <w:rPr>
          <w:rFonts w:ascii="Arial" w:hAnsi="Arial" w:cs="Arial"/>
          <w:b/>
          <w:lang w:val="de-DE"/>
        </w:rPr>
        <w:t xml:space="preserve"> Electronic</w:t>
      </w:r>
      <w:r w:rsidR="00DF4A60">
        <w:rPr>
          <w:rFonts w:ascii="Arial" w:hAnsi="Arial" w:cs="Arial"/>
          <w:b/>
          <w:lang w:val="de-DE"/>
        </w:rPr>
        <w:t>-</w:t>
      </w:r>
      <w:r w:rsidR="00CE07E4" w:rsidRPr="00CE07E4">
        <w:rPr>
          <w:rFonts w:ascii="Arial" w:hAnsi="Arial" w:cs="Arial"/>
          <w:b/>
          <w:lang w:val="de-DE"/>
        </w:rPr>
        <w:t>Key</w:t>
      </w:r>
      <w:r w:rsidR="00DF4A60">
        <w:rPr>
          <w:rFonts w:ascii="Arial" w:hAnsi="Arial" w:cs="Arial"/>
          <w:b/>
          <w:lang w:val="de-DE"/>
        </w:rPr>
        <w:t>-</w:t>
      </w:r>
      <w:r w:rsidR="00CE07E4" w:rsidRPr="00CE07E4">
        <w:rPr>
          <w:rFonts w:ascii="Arial" w:hAnsi="Arial" w:cs="Arial"/>
          <w:b/>
          <w:lang w:val="de-DE"/>
        </w:rPr>
        <w:t>System</w:t>
      </w:r>
      <w:r w:rsidR="00CE07E4">
        <w:rPr>
          <w:rFonts w:ascii="Arial" w:hAnsi="Arial" w:cs="Arial"/>
          <w:b/>
          <w:lang w:val="de-DE"/>
        </w:rPr>
        <w:t xml:space="preserve"> </w:t>
      </w:r>
      <w:r w:rsidR="004921AB">
        <w:rPr>
          <w:rFonts w:ascii="Arial" w:hAnsi="Arial" w:cs="Arial"/>
          <w:b/>
          <w:lang w:val="de-DE"/>
        </w:rPr>
        <w:t>– u</w:t>
      </w:r>
      <w:r w:rsidR="00CE07E4">
        <w:rPr>
          <w:rFonts w:ascii="Arial" w:hAnsi="Arial" w:cs="Arial"/>
          <w:b/>
          <w:lang w:val="de-DE"/>
        </w:rPr>
        <w:t>nd</w:t>
      </w:r>
      <w:r w:rsidR="004921AB">
        <w:rPr>
          <w:rFonts w:ascii="Arial" w:hAnsi="Arial" w:cs="Arial"/>
          <w:b/>
          <w:lang w:val="de-DE"/>
        </w:rPr>
        <w:t xml:space="preserve"> </w:t>
      </w:r>
      <w:r w:rsidR="00CE07E4">
        <w:rPr>
          <w:rFonts w:ascii="Arial" w:hAnsi="Arial" w:cs="Arial"/>
          <w:b/>
          <w:lang w:val="de-DE"/>
        </w:rPr>
        <w:t xml:space="preserve">das </w:t>
      </w:r>
      <w:r w:rsidR="00CE07E4" w:rsidRPr="00FA2E86">
        <w:rPr>
          <w:rFonts w:ascii="Arial" w:hAnsi="Arial" w:cs="Arial"/>
          <w:b/>
          <w:lang w:val="de-DE"/>
        </w:rPr>
        <w:t>modulare</w:t>
      </w:r>
      <w:r w:rsidR="00CE07E4" w:rsidRPr="00CE07E4">
        <w:rPr>
          <w:rFonts w:ascii="Arial" w:hAnsi="Arial" w:cs="Arial"/>
          <w:b/>
          <w:lang w:val="de-DE"/>
        </w:rPr>
        <w:t xml:space="preserve"> Schutztürsystem</w:t>
      </w:r>
      <w:r w:rsidR="00CE07E4">
        <w:rPr>
          <w:rFonts w:ascii="Arial" w:hAnsi="Arial" w:cs="Arial"/>
          <w:b/>
          <w:lang w:val="de-DE"/>
        </w:rPr>
        <w:t xml:space="preserve"> </w:t>
      </w:r>
      <w:r w:rsidR="00CE07E4" w:rsidRPr="00FA2E86">
        <w:rPr>
          <w:rFonts w:ascii="Arial" w:hAnsi="Arial" w:cs="Arial"/>
          <w:b/>
          <w:lang w:val="de-DE"/>
        </w:rPr>
        <w:t>MG</w:t>
      </w:r>
      <w:r w:rsidR="00FA2E86">
        <w:rPr>
          <w:rFonts w:ascii="Arial" w:hAnsi="Arial" w:cs="Arial"/>
          <w:b/>
          <w:lang w:val="de-DE"/>
        </w:rPr>
        <w:t>B</w:t>
      </w:r>
      <w:r w:rsidR="00CE07E4" w:rsidRPr="00FA2E86">
        <w:rPr>
          <w:rFonts w:ascii="Arial" w:hAnsi="Arial" w:cs="Arial"/>
          <w:b/>
          <w:lang w:val="de-DE"/>
        </w:rPr>
        <w:t>2</w:t>
      </w:r>
      <w:r w:rsidR="00CE07E4">
        <w:rPr>
          <w:rFonts w:ascii="Arial" w:hAnsi="Arial" w:cs="Arial"/>
          <w:b/>
          <w:lang w:val="de-DE"/>
        </w:rPr>
        <w:t xml:space="preserve"> </w:t>
      </w:r>
      <w:r w:rsidR="00CE07E4" w:rsidRPr="00034471">
        <w:rPr>
          <w:rFonts w:ascii="Arial" w:hAnsi="Arial" w:cs="Arial"/>
          <w:b/>
          <w:i/>
          <w:iCs/>
          <w:lang w:val="de-DE"/>
        </w:rPr>
        <w:t>Modular</w:t>
      </w:r>
      <w:r w:rsidR="00CE07E4">
        <w:rPr>
          <w:rFonts w:ascii="Arial" w:hAnsi="Arial" w:cs="Arial"/>
          <w:b/>
          <w:lang w:val="de-DE"/>
        </w:rPr>
        <w:t xml:space="preserve"> mit </w:t>
      </w:r>
      <w:r w:rsidR="00CE07E4" w:rsidRPr="00CE07E4">
        <w:rPr>
          <w:rFonts w:ascii="Arial" w:hAnsi="Arial" w:cs="Arial"/>
          <w:b/>
          <w:lang w:val="de-DE"/>
        </w:rPr>
        <w:t>Ether</w:t>
      </w:r>
      <w:r w:rsidR="000D23B5">
        <w:rPr>
          <w:rFonts w:ascii="Arial" w:hAnsi="Arial" w:cs="Arial"/>
          <w:b/>
          <w:lang w:val="de-DE"/>
        </w:rPr>
        <w:t>N</w:t>
      </w:r>
      <w:r w:rsidR="00CE07E4" w:rsidRPr="00CE07E4">
        <w:rPr>
          <w:rFonts w:ascii="Arial" w:hAnsi="Arial" w:cs="Arial"/>
          <w:b/>
          <w:lang w:val="de-DE"/>
        </w:rPr>
        <w:t>et/IP</w:t>
      </w:r>
      <w:r w:rsidR="000D23B5">
        <w:rPr>
          <w:rFonts w:ascii="Arial" w:hAnsi="Arial" w:cs="Arial"/>
          <w:b/>
          <w:lang w:val="de-DE"/>
        </w:rPr>
        <w:t xml:space="preserve"> / CIP Safety</w:t>
      </w:r>
      <w:r w:rsidR="00CE07E4">
        <w:rPr>
          <w:rFonts w:ascii="Arial" w:hAnsi="Arial" w:cs="Arial"/>
          <w:b/>
          <w:lang w:val="de-DE"/>
        </w:rPr>
        <w:t>.</w:t>
      </w:r>
    </w:p>
    <w:p w14:paraId="26DE4AEE" w14:textId="69AC1E01" w:rsidR="00034471" w:rsidRDefault="00E10B2F" w:rsidP="007C525F">
      <w:pPr>
        <w:spacing w:before="240" w:after="0"/>
        <w:rPr>
          <w:rFonts w:ascii="Arial" w:hAnsi="Arial"/>
          <w:lang w:val="de-DE"/>
        </w:rPr>
      </w:pPr>
      <w:r>
        <w:rPr>
          <w:rFonts w:ascii="Arial" w:hAnsi="Arial"/>
          <w:lang w:val="de-DE"/>
        </w:rPr>
        <w:t>Die</w:t>
      </w:r>
      <w:r w:rsidR="004921AB" w:rsidRPr="00CE07E4">
        <w:rPr>
          <w:rFonts w:ascii="Arial" w:hAnsi="Arial"/>
          <w:lang w:val="de-DE"/>
        </w:rPr>
        <w:t xml:space="preserve"> </w:t>
      </w:r>
      <w:r w:rsidR="00CE07E4" w:rsidRPr="00FA2E86">
        <w:rPr>
          <w:rFonts w:ascii="Arial" w:hAnsi="Arial"/>
          <w:lang w:val="de-DE"/>
        </w:rPr>
        <w:t>MGB2</w:t>
      </w:r>
      <w:r w:rsidR="00CE07E4" w:rsidRPr="00CE07E4">
        <w:rPr>
          <w:rFonts w:ascii="Arial" w:hAnsi="Arial"/>
          <w:lang w:val="de-DE"/>
        </w:rPr>
        <w:t xml:space="preserve"> </w:t>
      </w:r>
      <w:r w:rsidR="00CE07E4" w:rsidRPr="00034471">
        <w:rPr>
          <w:rFonts w:ascii="Arial" w:hAnsi="Arial"/>
          <w:i/>
          <w:iCs/>
          <w:lang w:val="de-DE"/>
        </w:rPr>
        <w:t>Modular</w:t>
      </w:r>
      <w:r w:rsidR="00CE07E4" w:rsidRPr="00CE07E4">
        <w:rPr>
          <w:rFonts w:ascii="Arial" w:hAnsi="Arial"/>
          <w:lang w:val="de-DE"/>
        </w:rPr>
        <w:t xml:space="preserve"> sichert Zugänge in Schutztüren und Zäunen, hinter denen Gefahrenbereiche von Maschinen und Anlagen </w:t>
      </w:r>
      <w:r w:rsidR="00FA2E86">
        <w:rPr>
          <w:rFonts w:ascii="Arial" w:hAnsi="Arial"/>
          <w:lang w:val="de-DE"/>
        </w:rPr>
        <w:t>liegen</w:t>
      </w:r>
      <w:r w:rsidR="00CE07E4" w:rsidRPr="00CE07E4">
        <w:rPr>
          <w:rFonts w:ascii="Arial" w:hAnsi="Arial"/>
          <w:lang w:val="de-DE"/>
        </w:rPr>
        <w:t>. Das gesamte System ist modular aufgebaut und</w:t>
      </w:r>
      <w:r w:rsidR="004921AB">
        <w:rPr>
          <w:rFonts w:ascii="Arial" w:hAnsi="Arial"/>
          <w:lang w:val="de-DE"/>
        </w:rPr>
        <w:t xml:space="preserve"> lässt sich</w:t>
      </w:r>
      <w:r w:rsidR="00CE07E4" w:rsidRPr="00CE07E4">
        <w:rPr>
          <w:rFonts w:ascii="Arial" w:hAnsi="Arial"/>
          <w:lang w:val="de-DE"/>
        </w:rPr>
        <w:t xml:space="preserve"> </w:t>
      </w:r>
      <w:r w:rsidR="00FA2E86">
        <w:rPr>
          <w:rFonts w:ascii="Arial" w:hAnsi="Arial"/>
          <w:lang w:val="de-DE"/>
        </w:rPr>
        <w:t>i</w:t>
      </w:r>
      <w:r w:rsidR="00CE07E4" w:rsidRPr="00CE07E4">
        <w:rPr>
          <w:rFonts w:ascii="Arial" w:hAnsi="Arial"/>
          <w:lang w:val="de-DE"/>
        </w:rPr>
        <w:t xml:space="preserve">ndividuell </w:t>
      </w:r>
      <w:r w:rsidR="004921AB">
        <w:rPr>
          <w:rFonts w:ascii="Arial" w:hAnsi="Arial"/>
          <w:lang w:val="de-DE"/>
        </w:rPr>
        <w:t>gestalten</w:t>
      </w:r>
      <w:r w:rsidR="00CE07E4" w:rsidRPr="00CE07E4">
        <w:rPr>
          <w:rFonts w:ascii="Arial" w:hAnsi="Arial"/>
          <w:lang w:val="de-DE"/>
        </w:rPr>
        <w:t xml:space="preserve">: Es </w:t>
      </w:r>
      <w:r w:rsidR="00CE07E4" w:rsidRPr="00FA2E86">
        <w:rPr>
          <w:rFonts w:ascii="Arial" w:hAnsi="Arial"/>
          <w:lang w:val="de-DE"/>
        </w:rPr>
        <w:t>besteht</w:t>
      </w:r>
      <w:r w:rsidR="00CE07E4" w:rsidRPr="00CE07E4">
        <w:rPr>
          <w:rFonts w:ascii="Arial" w:hAnsi="Arial"/>
          <w:lang w:val="de-DE"/>
        </w:rPr>
        <w:t xml:space="preserve"> aus einem Zuhaltemodul, darin enthaltenen Submodulen für Bedien- und Anzeigeelemente sowie optionalen Erweiterungsmodulen. </w:t>
      </w:r>
    </w:p>
    <w:p w14:paraId="3A675229" w14:textId="2AADAABF" w:rsidR="007C525F" w:rsidRDefault="007C525F" w:rsidP="007C525F">
      <w:pPr>
        <w:spacing w:before="240" w:after="0"/>
        <w:rPr>
          <w:rFonts w:ascii="Arial" w:hAnsi="Arial"/>
          <w:lang w:val="de-DE"/>
        </w:rPr>
      </w:pPr>
      <w:r>
        <w:rPr>
          <w:rFonts w:ascii="Arial" w:hAnsi="Arial"/>
          <w:lang w:val="de-DE"/>
        </w:rPr>
        <w:t xml:space="preserve">Der integrierte </w:t>
      </w:r>
      <w:r w:rsidRPr="007C525F">
        <w:rPr>
          <w:rFonts w:ascii="Arial" w:hAnsi="Arial"/>
          <w:lang w:val="de-DE"/>
        </w:rPr>
        <w:t>Ether</w:t>
      </w:r>
      <w:r w:rsidR="00130F8A">
        <w:rPr>
          <w:rFonts w:ascii="Arial" w:hAnsi="Arial"/>
          <w:lang w:val="de-DE"/>
        </w:rPr>
        <w:t>n</w:t>
      </w:r>
      <w:r w:rsidRPr="007C525F">
        <w:rPr>
          <w:rFonts w:ascii="Arial" w:hAnsi="Arial"/>
          <w:lang w:val="de-DE"/>
        </w:rPr>
        <w:t>et</w:t>
      </w:r>
      <w:r>
        <w:rPr>
          <w:rFonts w:ascii="Arial" w:hAnsi="Arial"/>
          <w:lang w:val="de-DE"/>
        </w:rPr>
        <w:t>-Switch vereinfacht die Anbindung an bestehende Ether</w:t>
      </w:r>
      <w:r w:rsidR="00130F8A">
        <w:rPr>
          <w:rFonts w:ascii="Arial" w:hAnsi="Arial"/>
          <w:lang w:val="de-DE"/>
        </w:rPr>
        <w:t>n</w:t>
      </w:r>
      <w:r>
        <w:rPr>
          <w:rFonts w:ascii="Arial" w:hAnsi="Arial"/>
          <w:lang w:val="de-DE"/>
        </w:rPr>
        <w:t>e</w:t>
      </w:r>
      <w:r w:rsidR="000D23B5">
        <w:rPr>
          <w:rFonts w:ascii="Arial" w:hAnsi="Arial"/>
          <w:lang w:val="de-DE"/>
        </w:rPr>
        <w:t>t</w:t>
      </w:r>
      <w:r>
        <w:rPr>
          <w:rFonts w:ascii="Arial" w:hAnsi="Arial"/>
          <w:lang w:val="de-DE"/>
        </w:rPr>
        <w:t>-Netzwerke.</w:t>
      </w:r>
      <w:r w:rsidR="000D23B5">
        <w:rPr>
          <w:rFonts w:ascii="Arial" w:hAnsi="Arial"/>
          <w:lang w:val="de-DE"/>
        </w:rPr>
        <w:t xml:space="preserve"> </w:t>
      </w:r>
      <w:r w:rsidR="000D23B5" w:rsidRPr="000D23B5">
        <w:rPr>
          <w:rFonts w:ascii="Arial" w:hAnsi="Arial"/>
          <w:lang w:val="de-DE"/>
        </w:rPr>
        <w:t xml:space="preserve">Neben PROFINET / PROFIsafe und EtherCAT (P) / FSoE </w:t>
      </w:r>
      <w:r w:rsidR="00034471">
        <w:rPr>
          <w:rFonts w:ascii="Arial" w:hAnsi="Arial"/>
          <w:lang w:val="de-DE"/>
        </w:rPr>
        <w:t>ist das</w:t>
      </w:r>
      <w:r w:rsidR="000D23B5" w:rsidRPr="000D23B5">
        <w:rPr>
          <w:rFonts w:ascii="Arial" w:hAnsi="Arial"/>
          <w:lang w:val="de-DE"/>
        </w:rPr>
        <w:t xml:space="preserve"> Busmodul nun auch für EtherNet/IP / CIP Safety</w:t>
      </w:r>
      <w:r w:rsidR="00034471">
        <w:rPr>
          <w:rFonts w:ascii="Arial" w:hAnsi="Arial"/>
          <w:lang w:val="de-DE"/>
        </w:rPr>
        <w:t xml:space="preserve"> erhältlich</w:t>
      </w:r>
      <w:r w:rsidR="000D23B5" w:rsidRPr="000D23B5">
        <w:rPr>
          <w:rFonts w:ascii="Arial" w:hAnsi="Arial"/>
          <w:lang w:val="de-DE"/>
        </w:rPr>
        <w:t>.</w:t>
      </w:r>
      <w:r w:rsidR="00130F8A">
        <w:rPr>
          <w:rFonts w:ascii="Arial" w:hAnsi="Arial"/>
          <w:lang w:val="de-DE"/>
        </w:rPr>
        <w:t xml:space="preserve"> </w:t>
      </w:r>
      <w:r w:rsidR="00E10B2F">
        <w:rPr>
          <w:rFonts w:ascii="Arial" w:hAnsi="Arial"/>
          <w:lang w:val="de-DE"/>
        </w:rPr>
        <w:t>Die</w:t>
      </w:r>
      <w:r>
        <w:rPr>
          <w:rFonts w:ascii="Arial" w:hAnsi="Arial"/>
          <w:lang w:val="de-DE"/>
        </w:rPr>
        <w:t xml:space="preserve"> MGB2 bietet dem </w:t>
      </w:r>
      <w:r w:rsidR="00034471">
        <w:rPr>
          <w:rFonts w:ascii="Arial" w:hAnsi="Arial"/>
          <w:lang w:val="de-DE"/>
        </w:rPr>
        <w:t>Anwender</w:t>
      </w:r>
      <w:r>
        <w:rPr>
          <w:rFonts w:ascii="Arial" w:hAnsi="Arial"/>
          <w:lang w:val="de-DE"/>
        </w:rPr>
        <w:t xml:space="preserve"> höchste Sicherhe</w:t>
      </w:r>
      <w:r w:rsidR="007D4C82">
        <w:rPr>
          <w:rFonts w:ascii="Arial" w:hAnsi="Arial"/>
          <w:lang w:val="de-DE"/>
        </w:rPr>
        <w:t>i</w:t>
      </w:r>
      <w:r>
        <w:rPr>
          <w:rFonts w:ascii="Arial" w:hAnsi="Arial"/>
          <w:lang w:val="de-DE"/>
        </w:rPr>
        <w:t>t der Kat</w:t>
      </w:r>
      <w:r w:rsidR="007266E6">
        <w:rPr>
          <w:rFonts w:ascii="Arial" w:hAnsi="Arial"/>
          <w:lang w:val="de-DE"/>
        </w:rPr>
        <w:t>egorie</w:t>
      </w:r>
      <w:r w:rsidR="00FE0692">
        <w:rPr>
          <w:rFonts w:ascii="Arial" w:hAnsi="Arial"/>
          <w:lang w:val="de-DE"/>
        </w:rPr>
        <w:t xml:space="preserve"> </w:t>
      </w:r>
      <w:r>
        <w:rPr>
          <w:rFonts w:ascii="Arial" w:hAnsi="Arial"/>
          <w:lang w:val="de-DE"/>
        </w:rPr>
        <w:t>4</w:t>
      </w:r>
      <w:r w:rsidR="00130F8A">
        <w:rPr>
          <w:rFonts w:ascii="Arial" w:hAnsi="Arial"/>
          <w:lang w:val="de-DE"/>
        </w:rPr>
        <w:t xml:space="preserve"> </w:t>
      </w:r>
      <w:r>
        <w:rPr>
          <w:rFonts w:ascii="Arial" w:hAnsi="Arial"/>
          <w:lang w:val="de-DE"/>
        </w:rPr>
        <w:t>/PL</w:t>
      </w:r>
      <w:r w:rsidR="007266E6">
        <w:rPr>
          <w:rFonts w:ascii="Arial" w:hAnsi="Arial"/>
          <w:lang w:val="de-DE"/>
        </w:rPr>
        <w:t xml:space="preserve"> </w:t>
      </w:r>
      <w:r>
        <w:rPr>
          <w:rFonts w:ascii="Arial" w:hAnsi="Arial"/>
          <w:lang w:val="de-DE"/>
        </w:rPr>
        <w:t>e</w:t>
      </w:r>
      <w:r w:rsidR="00130F8A">
        <w:rPr>
          <w:rFonts w:ascii="Arial" w:hAnsi="Arial"/>
          <w:lang w:val="de-DE"/>
        </w:rPr>
        <w:t xml:space="preserve"> </w:t>
      </w:r>
      <w:r w:rsidR="00FE0692">
        <w:rPr>
          <w:rFonts w:ascii="Arial" w:hAnsi="Arial"/>
          <w:lang w:val="de-DE"/>
        </w:rPr>
        <w:t>/</w:t>
      </w:r>
      <w:r w:rsidR="00130F8A">
        <w:rPr>
          <w:rFonts w:ascii="Arial" w:hAnsi="Arial"/>
          <w:lang w:val="de-DE"/>
        </w:rPr>
        <w:t xml:space="preserve"> </w:t>
      </w:r>
      <w:r w:rsidR="00FE0692">
        <w:rPr>
          <w:rFonts w:ascii="Arial" w:hAnsi="Arial"/>
          <w:lang w:val="de-DE"/>
        </w:rPr>
        <w:t>SIL3 und ist mit allen gängigen Steuerungen kompatibel. Das robuste System besitzt weltweite Zulassungen</w:t>
      </w:r>
      <w:r w:rsidR="00FA2E86">
        <w:rPr>
          <w:rFonts w:ascii="Arial" w:hAnsi="Arial"/>
          <w:lang w:val="de-DE"/>
        </w:rPr>
        <w:t xml:space="preserve"> (</w:t>
      </w:r>
      <w:r w:rsidR="00FA2E86" w:rsidRPr="00FA2E86">
        <w:rPr>
          <w:rFonts w:ascii="Arial" w:hAnsi="Arial"/>
          <w:lang w:val="de-DE"/>
        </w:rPr>
        <w:t>UL, CCC, FCC</w:t>
      </w:r>
      <w:r w:rsidR="00FA2E86">
        <w:rPr>
          <w:rFonts w:ascii="Arial" w:hAnsi="Arial"/>
          <w:lang w:val="de-DE"/>
        </w:rPr>
        <w:t xml:space="preserve"> und </w:t>
      </w:r>
      <w:r w:rsidR="00FA2E86" w:rsidRPr="00FA2E86">
        <w:rPr>
          <w:rFonts w:ascii="Arial" w:hAnsi="Arial"/>
          <w:lang w:val="de-DE"/>
        </w:rPr>
        <w:t>IC</w:t>
      </w:r>
      <w:r w:rsidR="00FA2E86">
        <w:rPr>
          <w:rFonts w:ascii="Arial" w:hAnsi="Arial"/>
          <w:lang w:val="de-DE"/>
        </w:rPr>
        <w:t>)</w:t>
      </w:r>
      <w:r w:rsidR="00FE0692">
        <w:rPr>
          <w:rFonts w:ascii="Arial" w:hAnsi="Arial"/>
          <w:lang w:val="de-DE"/>
        </w:rPr>
        <w:t xml:space="preserve"> und arbeitet </w:t>
      </w:r>
      <w:r w:rsidR="00677E63">
        <w:rPr>
          <w:rFonts w:ascii="Arial" w:hAnsi="Arial"/>
          <w:lang w:val="de-DE"/>
        </w:rPr>
        <w:t>zuverlässig</w:t>
      </w:r>
      <w:r w:rsidR="00FE0692">
        <w:rPr>
          <w:rFonts w:ascii="Arial" w:hAnsi="Arial"/>
          <w:lang w:val="de-DE"/>
        </w:rPr>
        <w:t xml:space="preserve"> bei Temperaturen bis </w:t>
      </w:r>
      <w:r w:rsidR="00FE0692" w:rsidRPr="00130F8A">
        <w:rPr>
          <w:rFonts w:ascii="Arial" w:hAnsi="Arial"/>
          <w:lang w:val="de-DE"/>
        </w:rPr>
        <w:t>-</w:t>
      </w:r>
      <w:r w:rsidR="00130F8A">
        <w:rPr>
          <w:rFonts w:ascii="Arial" w:hAnsi="Arial"/>
          <w:lang w:val="de-DE"/>
        </w:rPr>
        <w:t>25</w:t>
      </w:r>
      <w:r w:rsidR="00FE0692">
        <w:rPr>
          <w:rFonts w:ascii="Arial" w:hAnsi="Arial"/>
          <w:lang w:val="de-DE"/>
        </w:rPr>
        <w:t xml:space="preserve"> Grad Celsius.</w:t>
      </w:r>
    </w:p>
    <w:p w14:paraId="4DB30801" w14:textId="77777777" w:rsidR="007C525F" w:rsidRDefault="007C525F" w:rsidP="007C525F">
      <w:pPr>
        <w:spacing w:after="0"/>
        <w:rPr>
          <w:rFonts w:ascii="Arial" w:hAnsi="Arial"/>
          <w:b/>
          <w:bCs/>
          <w:lang w:val="de-DE"/>
        </w:rPr>
      </w:pPr>
    </w:p>
    <w:p w14:paraId="52025C5D" w14:textId="34C6E7B0" w:rsidR="0031731A" w:rsidRDefault="00C919DE" w:rsidP="007C525F">
      <w:pPr>
        <w:spacing w:after="0"/>
        <w:rPr>
          <w:rFonts w:ascii="Arial" w:hAnsi="Arial"/>
          <w:b/>
          <w:bCs/>
          <w:lang w:val="de-DE"/>
        </w:rPr>
      </w:pPr>
      <w:r w:rsidRPr="00B60F19">
        <w:rPr>
          <w:rFonts w:ascii="Arial" w:hAnsi="Arial"/>
          <w:b/>
          <w:bCs/>
          <w:lang w:val="de-DE"/>
        </w:rPr>
        <w:t>Sicher verbunden</w:t>
      </w:r>
    </w:p>
    <w:p w14:paraId="11463A3F" w14:textId="3867F691" w:rsidR="007C525F" w:rsidRDefault="00B60F19" w:rsidP="007C525F">
      <w:pPr>
        <w:spacing w:after="0"/>
        <w:rPr>
          <w:rFonts w:ascii="Arial" w:hAnsi="Arial"/>
          <w:lang w:val="de-DE"/>
        </w:rPr>
      </w:pPr>
      <w:r w:rsidRPr="00B60F19">
        <w:rPr>
          <w:rFonts w:ascii="Arial" w:hAnsi="Arial"/>
          <w:lang w:val="de-DE"/>
        </w:rPr>
        <w:t xml:space="preserve">Besucher </w:t>
      </w:r>
      <w:r>
        <w:rPr>
          <w:rFonts w:ascii="Arial" w:hAnsi="Arial"/>
          <w:lang w:val="de-DE"/>
        </w:rPr>
        <w:t xml:space="preserve">können sich </w:t>
      </w:r>
      <w:r w:rsidRPr="00B60F19">
        <w:rPr>
          <w:rFonts w:ascii="Arial" w:hAnsi="Arial"/>
          <w:lang w:val="de-DE"/>
        </w:rPr>
        <w:t xml:space="preserve">am Messestand </w:t>
      </w:r>
      <w:r>
        <w:rPr>
          <w:rFonts w:ascii="Arial" w:hAnsi="Arial"/>
          <w:lang w:val="de-DE"/>
        </w:rPr>
        <w:t>zudem</w:t>
      </w:r>
      <w:r w:rsidRPr="00B60F19">
        <w:rPr>
          <w:rFonts w:ascii="Arial" w:hAnsi="Arial"/>
          <w:lang w:val="de-DE"/>
        </w:rPr>
        <w:t xml:space="preserve"> ein Bild </w:t>
      </w:r>
      <w:r>
        <w:rPr>
          <w:rFonts w:ascii="Arial" w:hAnsi="Arial"/>
          <w:lang w:val="de-DE"/>
        </w:rPr>
        <w:t xml:space="preserve">von </w:t>
      </w:r>
      <w:r w:rsidR="00196CBC">
        <w:rPr>
          <w:rFonts w:ascii="Arial" w:hAnsi="Arial"/>
          <w:lang w:val="de-DE"/>
        </w:rPr>
        <w:t>EUCHNER</w:t>
      </w:r>
      <w:r>
        <w:rPr>
          <w:rFonts w:ascii="Arial" w:hAnsi="Arial"/>
          <w:lang w:val="de-DE"/>
        </w:rPr>
        <w:t xml:space="preserve">s smarten Lösungen machen. </w:t>
      </w:r>
      <w:r w:rsidR="00845119">
        <w:rPr>
          <w:rFonts w:ascii="Arial" w:hAnsi="Arial"/>
          <w:lang w:val="de-DE"/>
        </w:rPr>
        <w:t xml:space="preserve">Der </w:t>
      </w:r>
      <w:r w:rsidR="00336E4A">
        <w:rPr>
          <w:rFonts w:ascii="Arial" w:hAnsi="Arial"/>
          <w:lang w:val="de-DE"/>
        </w:rPr>
        <w:t>Experte</w:t>
      </w:r>
      <w:r w:rsidR="00845119" w:rsidRPr="00B60F19">
        <w:rPr>
          <w:rFonts w:ascii="Arial" w:hAnsi="Arial"/>
          <w:lang w:val="de-DE"/>
        </w:rPr>
        <w:t xml:space="preserve"> </w:t>
      </w:r>
      <w:r w:rsidR="00FA2E86" w:rsidRPr="00FA2E86">
        <w:rPr>
          <w:rFonts w:ascii="Arial" w:hAnsi="Arial"/>
          <w:lang w:val="de-DE"/>
        </w:rPr>
        <w:t xml:space="preserve">für Sicherheitstechnik </w:t>
      </w:r>
      <w:r w:rsidRPr="00B60F19">
        <w:rPr>
          <w:rFonts w:ascii="Arial" w:hAnsi="Arial"/>
          <w:lang w:val="de-DE"/>
        </w:rPr>
        <w:t xml:space="preserve">kombiniert seine bewährten und robusten </w:t>
      </w:r>
      <w:r w:rsidRPr="00FA2E86">
        <w:rPr>
          <w:rFonts w:ascii="Arial" w:hAnsi="Arial"/>
          <w:lang w:val="de-DE"/>
        </w:rPr>
        <w:t>Sicher</w:t>
      </w:r>
      <w:r w:rsidRPr="00B60F19">
        <w:rPr>
          <w:rFonts w:ascii="Arial" w:hAnsi="Arial"/>
          <w:lang w:val="de-DE"/>
        </w:rPr>
        <w:t>heitskomponenten mit den Vorteilen der</w:t>
      </w:r>
      <w:r w:rsidR="00FA2E86">
        <w:rPr>
          <w:rFonts w:ascii="Arial" w:hAnsi="Arial"/>
          <w:lang w:val="de-DE"/>
        </w:rPr>
        <w:t xml:space="preserve"> </w:t>
      </w:r>
      <w:r w:rsidR="00207229">
        <w:rPr>
          <w:rFonts w:ascii="Arial" w:hAnsi="Arial"/>
          <w:lang w:val="de-DE"/>
        </w:rPr>
        <w:t>sicheren</w:t>
      </w:r>
      <w:r w:rsidRPr="00B60F19">
        <w:rPr>
          <w:rFonts w:ascii="Arial" w:hAnsi="Arial"/>
          <w:lang w:val="de-DE"/>
        </w:rPr>
        <w:t xml:space="preserve"> Kommunikation über IO-Link Safety. </w:t>
      </w:r>
      <w:r>
        <w:rPr>
          <w:rFonts w:ascii="Arial" w:hAnsi="Arial"/>
          <w:lang w:val="de-DE"/>
        </w:rPr>
        <w:t xml:space="preserve">Anwender profitieren </w:t>
      </w:r>
      <w:r w:rsidR="00FE0692">
        <w:rPr>
          <w:rFonts w:ascii="Arial" w:hAnsi="Arial"/>
          <w:lang w:val="de-DE"/>
        </w:rPr>
        <w:t>dabei</w:t>
      </w:r>
      <w:r>
        <w:rPr>
          <w:rFonts w:ascii="Arial" w:hAnsi="Arial"/>
          <w:lang w:val="de-DE"/>
        </w:rPr>
        <w:t xml:space="preserve"> von einer </w:t>
      </w:r>
      <w:r w:rsidRPr="00FA2E86">
        <w:rPr>
          <w:rFonts w:ascii="Arial" w:hAnsi="Arial"/>
          <w:lang w:val="de-DE"/>
        </w:rPr>
        <w:t>sicheren</w:t>
      </w:r>
      <w:r w:rsidRPr="00B60F19">
        <w:rPr>
          <w:rFonts w:ascii="Arial" w:hAnsi="Arial"/>
          <w:lang w:val="de-DE"/>
        </w:rPr>
        <w:t xml:space="preserve"> Übertragung </w:t>
      </w:r>
      <w:r w:rsidR="00336E4A">
        <w:rPr>
          <w:rFonts w:ascii="Arial" w:hAnsi="Arial"/>
          <w:lang w:val="de-DE"/>
        </w:rPr>
        <w:t>der</w:t>
      </w:r>
      <w:r w:rsidRPr="00B60F19">
        <w:rPr>
          <w:rFonts w:ascii="Arial" w:hAnsi="Arial"/>
          <w:lang w:val="de-DE"/>
        </w:rPr>
        <w:t xml:space="preserve"> Betätiger-ID und Schlüsseldaten (SIL3</w:t>
      </w:r>
      <w:r w:rsidR="00034471">
        <w:rPr>
          <w:rFonts w:ascii="Arial" w:hAnsi="Arial"/>
          <w:lang w:val="de-DE"/>
        </w:rPr>
        <w:t xml:space="preserve"> </w:t>
      </w:r>
      <w:r w:rsidRPr="00B60F19">
        <w:rPr>
          <w:rFonts w:ascii="Arial" w:hAnsi="Arial"/>
          <w:lang w:val="de-DE"/>
        </w:rPr>
        <w:t>/</w:t>
      </w:r>
      <w:r w:rsidR="00034471">
        <w:rPr>
          <w:rFonts w:ascii="Arial" w:hAnsi="Arial"/>
          <w:lang w:val="de-DE"/>
        </w:rPr>
        <w:t xml:space="preserve"> </w:t>
      </w:r>
      <w:r w:rsidRPr="00B60F19">
        <w:rPr>
          <w:rFonts w:ascii="Arial" w:hAnsi="Arial"/>
          <w:lang w:val="de-DE"/>
        </w:rPr>
        <w:t>PL e)</w:t>
      </w:r>
      <w:r>
        <w:rPr>
          <w:rFonts w:ascii="Arial" w:hAnsi="Arial"/>
          <w:lang w:val="de-DE"/>
        </w:rPr>
        <w:t>, einer ein</w:t>
      </w:r>
      <w:r w:rsidRPr="00B60F19">
        <w:rPr>
          <w:rFonts w:ascii="Arial" w:hAnsi="Arial"/>
          <w:lang w:val="de-DE"/>
        </w:rPr>
        <w:t>heitliche</w:t>
      </w:r>
      <w:r>
        <w:rPr>
          <w:rFonts w:ascii="Arial" w:hAnsi="Arial"/>
          <w:lang w:val="de-DE"/>
        </w:rPr>
        <w:t>n</w:t>
      </w:r>
      <w:r w:rsidRPr="00B60F19">
        <w:rPr>
          <w:rFonts w:ascii="Arial" w:hAnsi="Arial"/>
          <w:lang w:val="de-DE"/>
        </w:rPr>
        <w:t xml:space="preserve"> Schnittstelle für Schalter, Zuhaltungen und Schutztürsysteme</w:t>
      </w:r>
      <w:r w:rsidR="00845119">
        <w:rPr>
          <w:rFonts w:ascii="Arial" w:hAnsi="Arial"/>
          <w:lang w:val="de-DE"/>
        </w:rPr>
        <w:t xml:space="preserve"> </w:t>
      </w:r>
      <w:r w:rsidR="00FA2E86">
        <w:rPr>
          <w:rFonts w:ascii="Arial" w:hAnsi="Arial"/>
          <w:lang w:val="de-DE"/>
        </w:rPr>
        <w:t xml:space="preserve">sowie </w:t>
      </w:r>
      <w:r>
        <w:rPr>
          <w:rFonts w:ascii="Arial" w:hAnsi="Arial"/>
          <w:lang w:val="de-DE"/>
        </w:rPr>
        <w:t>von r</w:t>
      </w:r>
      <w:r w:rsidRPr="00B60F19">
        <w:rPr>
          <w:rFonts w:ascii="Arial" w:hAnsi="Arial"/>
          <w:lang w:val="de-DE"/>
        </w:rPr>
        <w:t>eduziertem Planungs- und Installationsaufwand</w:t>
      </w:r>
      <w:r w:rsidR="00845119">
        <w:rPr>
          <w:rFonts w:ascii="Arial" w:hAnsi="Arial"/>
          <w:lang w:val="de-DE"/>
        </w:rPr>
        <w:t>. Dazu komm</w:t>
      </w:r>
      <w:r w:rsidR="00FA2E86">
        <w:rPr>
          <w:rFonts w:ascii="Arial" w:hAnsi="Arial"/>
          <w:lang w:val="de-DE"/>
        </w:rPr>
        <w:t>en</w:t>
      </w:r>
      <w:r>
        <w:rPr>
          <w:rFonts w:ascii="Arial" w:hAnsi="Arial"/>
          <w:lang w:val="de-DE"/>
        </w:rPr>
        <w:t xml:space="preserve"> eine f</w:t>
      </w:r>
      <w:r w:rsidRPr="00B60F19">
        <w:rPr>
          <w:rFonts w:ascii="Arial" w:hAnsi="Arial"/>
          <w:lang w:val="de-DE"/>
        </w:rPr>
        <w:t>lexible Umstellung der Codierungsstufe über das IO-Link</w:t>
      </w:r>
      <w:r w:rsidR="00CC2ECD">
        <w:rPr>
          <w:rFonts w:ascii="Arial" w:hAnsi="Arial"/>
          <w:lang w:val="de-DE"/>
        </w:rPr>
        <w:t xml:space="preserve"> </w:t>
      </w:r>
      <w:r w:rsidRPr="00B60F19">
        <w:rPr>
          <w:rFonts w:ascii="Arial" w:hAnsi="Arial"/>
          <w:lang w:val="de-DE"/>
        </w:rPr>
        <w:t>Setup</w:t>
      </w:r>
      <w:r>
        <w:rPr>
          <w:rFonts w:ascii="Arial" w:hAnsi="Arial"/>
          <w:lang w:val="de-DE"/>
        </w:rPr>
        <w:t>, ein</w:t>
      </w:r>
      <w:r w:rsidR="00FA2E86">
        <w:rPr>
          <w:rFonts w:ascii="Arial" w:hAnsi="Arial"/>
          <w:lang w:val="de-DE"/>
        </w:rPr>
        <w:t xml:space="preserve"> </w:t>
      </w:r>
      <w:r>
        <w:rPr>
          <w:rFonts w:ascii="Arial" w:hAnsi="Arial"/>
          <w:lang w:val="de-DE"/>
        </w:rPr>
        <w:t>p</w:t>
      </w:r>
      <w:r w:rsidRPr="00B60F19">
        <w:rPr>
          <w:rFonts w:ascii="Arial" w:hAnsi="Arial"/>
          <w:lang w:val="de-DE"/>
        </w:rPr>
        <w:t>roblemlose</w:t>
      </w:r>
      <w:r w:rsidR="00FA2E86">
        <w:rPr>
          <w:rFonts w:ascii="Arial" w:hAnsi="Arial"/>
          <w:lang w:val="de-DE"/>
        </w:rPr>
        <w:t>r</w:t>
      </w:r>
      <w:r w:rsidRPr="00B60F19">
        <w:rPr>
          <w:rFonts w:ascii="Arial" w:hAnsi="Arial"/>
          <w:lang w:val="de-DE"/>
        </w:rPr>
        <w:t xml:space="preserve"> Gerätetausch</w:t>
      </w:r>
      <w:r>
        <w:rPr>
          <w:rFonts w:ascii="Arial" w:hAnsi="Arial"/>
          <w:lang w:val="de-DE"/>
        </w:rPr>
        <w:t xml:space="preserve"> und eine </w:t>
      </w:r>
      <w:r w:rsidR="00336E4A">
        <w:rPr>
          <w:rFonts w:ascii="Arial" w:hAnsi="Arial"/>
          <w:lang w:val="de-DE"/>
        </w:rPr>
        <w:t>detaillierte</w:t>
      </w:r>
      <w:r w:rsidRPr="00B60F19">
        <w:rPr>
          <w:rFonts w:ascii="Arial" w:hAnsi="Arial"/>
          <w:lang w:val="de-DE"/>
        </w:rPr>
        <w:t xml:space="preserve"> Status- und Fehlerdiagnose in Echtzei</w:t>
      </w:r>
      <w:r>
        <w:rPr>
          <w:rFonts w:ascii="Arial" w:hAnsi="Arial"/>
          <w:lang w:val="de-DE"/>
        </w:rPr>
        <w:t xml:space="preserve">t. </w:t>
      </w:r>
    </w:p>
    <w:p w14:paraId="1F8D7D7F" w14:textId="77777777" w:rsidR="007C525F" w:rsidRDefault="007C525F" w:rsidP="007C525F">
      <w:pPr>
        <w:spacing w:after="0"/>
        <w:rPr>
          <w:rFonts w:ascii="Arial" w:hAnsi="Arial"/>
          <w:lang w:val="de-DE"/>
        </w:rPr>
      </w:pPr>
    </w:p>
    <w:p w14:paraId="6908C8F4" w14:textId="6847F834" w:rsidR="007C525F" w:rsidRDefault="000C3361" w:rsidP="007C525F">
      <w:pPr>
        <w:spacing w:after="0"/>
        <w:rPr>
          <w:rFonts w:ascii="Arial" w:hAnsi="Arial"/>
          <w:b/>
          <w:bCs/>
          <w:lang w:val="de-DE"/>
        </w:rPr>
      </w:pPr>
      <w:r>
        <w:rPr>
          <w:rFonts w:ascii="Arial" w:hAnsi="Arial"/>
          <w:b/>
          <w:bCs/>
          <w:lang w:val="de-DE"/>
        </w:rPr>
        <w:t>Alles</w:t>
      </w:r>
      <w:r w:rsidR="007B6927" w:rsidRPr="007B6927">
        <w:rPr>
          <w:rFonts w:ascii="Arial" w:hAnsi="Arial"/>
          <w:b/>
          <w:bCs/>
          <w:lang w:val="de-DE"/>
        </w:rPr>
        <w:t xml:space="preserve"> im Griff</w:t>
      </w:r>
    </w:p>
    <w:p w14:paraId="1460F0CC" w14:textId="29B9083A" w:rsidR="005A25F1" w:rsidRPr="005A25F1" w:rsidRDefault="005A25F1" w:rsidP="005A25F1">
      <w:pPr>
        <w:spacing w:after="0"/>
        <w:rPr>
          <w:rFonts w:ascii="Arial" w:hAnsi="Arial"/>
          <w:lang w:val="de-DE"/>
        </w:rPr>
      </w:pPr>
      <w:r w:rsidRPr="005A25F1">
        <w:rPr>
          <w:rFonts w:ascii="Arial" w:hAnsi="Arial"/>
          <w:lang w:val="de-DE"/>
        </w:rPr>
        <w:t xml:space="preserve">In Hannover stellt </w:t>
      </w:r>
      <w:r w:rsidR="00196CBC">
        <w:rPr>
          <w:rFonts w:ascii="Arial" w:hAnsi="Arial"/>
          <w:lang w:val="de-DE"/>
        </w:rPr>
        <w:t>EUCHNER</w:t>
      </w:r>
      <w:r w:rsidR="00034471">
        <w:rPr>
          <w:rFonts w:ascii="Arial" w:hAnsi="Arial"/>
          <w:lang w:val="de-DE"/>
        </w:rPr>
        <w:t xml:space="preserve"> zudem</w:t>
      </w:r>
      <w:r w:rsidRPr="005A25F1">
        <w:rPr>
          <w:rFonts w:ascii="Arial" w:hAnsi="Arial"/>
          <w:lang w:val="de-DE"/>
        </w:rPr>
        <w:t xml:space="preserve"> die neueste Generation seines Electronic Key Systems vor. Mit EKS2 kann der Anwender den Zugang zu Maschinen und deren Funktionen einfach, individuell und manipulationssicher verwalten. Das Komplettsystem besteht aus einem einfach </w:t>
      </w:r>
      <w:r w:rsidRPr="005A25F1">
        <w:rPr>
          <w:rFonts w:ascii="Arial" w:hAnsi="Arial"/>
          <w:lang w:val="de-DE"/>
        </w:rPr>
        <w:lastRenderedPageBreak/>
        <w:t xml:space="preserve">zu integrierenden Auswertegerät über PROFINET und einer Leseeinheit in hygienegerechtem Design mit Schutzart IP69. Hinzu kommen robuste EKS2-Schlüssel in unterschiedlichen Farben und mit integrierter Datenverschlüsselung sowie eine Programmierstation und Software zum Schreiben von Schlüsseldaten an einem Standard-PC. In Kombination mit dem neuen Electronic-Key-Manager EKM2 und der integrierten Datenbank </w:t>
      </w:r>
      <w:r w:rsidR="00034471">
        <w:rPr>
          <w:rFonts w:ascii="Arial" w:hAnsi="Arial"/>
          <w:lang w:val="de-DE"/>
        </w:rPr>
        <w:t>lassen sich</w:t>
      </w:r>
      <w:r w:rsidRPr="005A25F1">
        <w:rPr>
          <w:rFonts w:ascii="Arial" w:hAnsi="Arial"/>
          <w:lang w:val="de-DE"/>
        </w:rPr>
        <w:t xml:space="preserve"> die Schlüssel am PC flexibel verwaltet. Die Eingabemaske zur Vergabe der Benutzerrechte auf dem Schlüssel kann </w:t>
      </w:r>
      <w:r w:rsidR="00034471">
        <w:rPr>
          <w:rFonts w:ascii="Arial" w:hAnsi="Arial"/>
          <w:lang w:val="de-DE"/>
        </w:rPr>
        <w:t>der Anwender im</w:t>
      </w:r>
      <w:r w:rsidRPr="005A25F1">
        <w:rPr>
          <w:rFonts w:ascii="Arial" w:hAnsi="Arial"/>
          <w:lang w:val="de-DE"/>
        </w:rPr>
        <w:t xml:space="preserve"> EKM2 individuell konfiguriert und an die eigene Anwendung angepasst.</w:t>
      </w:r>
    </w:p>
    <w:p w14:paraId="66027402" w14:textId="77777777" w:rsidR="005A25F1" w:rsidRPr="005A25F1" w:rsidRDefault="005A25F1" w:rsidP="005A25F1">
      <w:pPr>
        <w:spacing w:after="0"/>
        <w:rPr>
          <w:rFonts w:ascii="Arial" w:hAnsi="Arial"/>
          <w:lang w:val="de-DE"/>
        </w:rPr>
      </w:pPr>
    </w:p>
    <w:p w14:paraId="65ADC46C" w14:textId="07296FE2" w:rsidR="007B6927" w:rsidRDefault="005A25F1" w:rsidP="005A25F1">
      <w:pPr>
        <w:spacing w:after="0"/>
        <w:rPr>
          <w:rFonts w:ascii="Arial" w:hAnsi="Arial"/>
          <w:lang w:val="de-DE"/>
        </w:rPr>
      </w:pPr>
      <w:r w:rsidRPr="005A25F1">
        <w:rPr>
          <w:rFonts w:ascii="Arial" w:hAnsi="Arial"/>
          <w:lang w:val="de-DE"/>
        </w:rPr>
        <w:t>Als konsequente Weiterentwicklung des bewährten EKS-Systems bietet die neueste Generation viele Vorteile bei der digitalen Zugriﬀssteuerung und der Betriebsartenwahl. Templates mit vordeﬁnierten Funktionen und Datenfeldern reduzieren den Programmieraufwand zur Einbindung auf ein Minimum. Zugriffsberechtigungen lassen sich einfach über Eingabemasken vergeben. Aktuelle Anforderungen wie Security-Aspekte werden von vorneherein berücksichtigt.</w:t>
      </w:r>
    </w:p>
    <w:p w14:paraId="03F9BB3C" w14:textId="77777777" w:rsidR="00F62044" w:rsidRDefault="00F62044" w:rsidP="005A25F1">
      <w:pPr>
        <w:spacing w:after="0"/>
        <w:rPr>
          <w:rFonts w:ascii="Arial" w:hAnsi="Arial"/>
          <w:lang w:val="de-DE"/>
        </w:rPr>
      </w:pPr>
    </w:p>
    <w:p w14:paraId="722C2C31" w14:textId="762A6ECB" w:rsidR="008E14EF" w:rsidRPr="007B6927" w:rsidRDefault="00196CBC" w:rsidP="007C525F">
      <w:pPr>
        <w:spacing w:after="0"/>
        <w:rPr>
          <w:rFonts w:ascii="Arial" w:hAnsi="Arial"/>
          <w:b/>
          <w:bCs/>
          <w:lang w:val="de-DE"/>
        </w:rPr>
      </w:pPr>
      <w:r>
        <w:rPr>
          <w:rFonts w:ascii="Arial" w:hAnsi="Arial"/>
          <w:b/>
          <w:bCs/>
          <w:lang w:val="de-DE"/>
        </w:rPr>
        <w:t>EUCHNER</w:t>
      </w:r>
      <w:r w:rsidR="008E14EF" w:rsidRPr="007B6927">
        <w:rPr>
          <w:rFonts w:ascii="Arial" w:hAnsi="Arial"/>
          <w:b/>
          <w:bCs/>
          <w:lang w:val="de-DE"/>
        </w:rPr>
        <w:t xml:space="preserve"> auf der Hannover Messe: </w:t>
      </w:r>
      <w:r w:rsidR="007B6927" w:rsidRPr="007B6927">
        <w:rPr>
          <w:rFonts w:ascii="Arial" w:hAnsi="Arial"/>
          <w:b/>
          <w:bCs/>
          <w:lang w:val="de-DE"/>
        </w:rPr>
        <w:t>Halle 9, Stand D16</w:t>
      </w:r>
    </w:p>
    <w:p w14:paraId="076A3466" w14:textId="77777777" w:rsidR="005C7DE1" w:rsidRPr="0031731A" w:rsidRDefault="005C7DE1" w:rsidP="00BB5E01">
      <w:pPr>
        <w:spacing w:after="0" w:line="240" w:lineRule="auto"/>
        <w:rPr>
          <w:rFonts w:ascii="Arial" w:hAnsi="Arial"/>
          <w:lang w:val="de-DE"/>
        </w:rPr>
      </w:pPr>
    </w:p>
    <w:p w14:paraId="54ED74DA" w14:textId="0FCD4CA7" w:rsidR="00B17709" w:rsidRDefault="00B17709">
      <w:pPr>
        <w:spacing w:after="0" w:line="240" w:lineRule="auto"/>
        <w:rPr>
          <w:rFonts w:cs="Arial"/>
          <w:b/>
          <w:lang w:val="de-DE"/>
        </w:rPr>
      </w:pPr>
      <w:r>
        <w:rPr>
          <w:rFonts w:cs="Arial"/>
          <w:b/>
          <w:lang w:val="de-DE"/>
        </w:rPr>
        <w:br w:type="page"/>
      </w:r>
    </w:p>
    <w:p w14:paraId="34A89F85" w14:textId="162372B0" w:rsidR="00116FFB" w:rsidRPr="00581C48" w:rsidRDefault="00196CBC" w:rsidP="00116FFB">
      <w:pPr>
        <w:spacing w:line="360" w:lineRule="auto"/>
        <w:jc w:val="both"/>
        <w:rPr>
          <w:rFonts w:cs="Arial"/>
          <w:b/>
          <w:lang w:val="de-DE"/>
        </w:rPr>
      </w:pPr>
      <w:r>
        <w:rPr>
          <w:rFonts w:cs="Arial"/>
          <w:b/>
          <w:lang w:val="de-DE"/>
        </w:rPr>
        <w:lastRenderedPageBreak/>
        <w:t>EUCHNER</w:t>
      </w:r>
      <w:r w:rsidR="009E71D9" w:rsidRPr="00581C48">
        <w:rPr>
          <w:rFonts w:cs="Arial"/>
          <w:b/>
          <w:lang w:val="de-DE"/>
        </w:rPr>
        <w:t xml:space="preserve"> – More than safety.</w:t>
      </w:r>
    </w:p>
    <w:p w14:paraId="2EDE9C0E" w14:textId="77777777" w:rsidR="00B111F5" w:rsidRDefault="00B111F5" w:rsidP="00B111F5">
      <w:pPr>
        <w:pStyle w:val="StandardWeb"/>
        <w:spacing w:line="360" w:lineRule="auto"/>
        <w:rPr>
          <w:rFonts w:ascii="Arial" w:hAnsi="Arial" w:cs="Arial"/>
          <w:b/>
          <w:bCs/>
          <w:sz w:val="22"/>
          <w:szCs w:val="22"/>
          <w:lang w:val="de-DE"/>
        </w:rPr>
      </w:pPr>
    </w:p>
    <w:p w14:paraId="77F8090B" w14:textId="15606A67" w:rsidR="00B111F5" w:rsidRPr="00364F4F" w:rsidRDefault="00B111F5" w:rsidP="00B111F5">
      <w:pPr>
        <w:pStyle w:val="StandardWeb"/>
        <w:spacing w:line="360" w:lineRule="auto"/>
        <w:rPr>
          <w:rFonts w:ascii="Arial" w:hAnsi="Arial" w:cs="Arial"/>
          <w:b/>
          <w:bCs/>
          <w:sz w:val="22"/>
          <w:szCs w:val="22"/>
          <w:lang w:val="de-DE"/>
        </w:rPr>
      </w:pPr>
      <w:r>
        <w:rPr>
          <w:rFonts w:ascii="Arial" w:hAnsi="Arial" w:cs="Arial"/>
          <w:b/>
          <w:bCs/>
          <w:sz w:val="22"/>
          <w:szCs w:val="22"/>
          <w:lang w:val="de-DE"/>
        </w:rPr>
        <w:t>S</w:t>
      </w:r>
      <w:r w:rsidRPr="00364F4F">
        <w:rPr>
          <w:rFonts w:ascii="Arial" w:hAnsi="Arial" w:cs="Arial"/>
          <w:b/>
          <w:bCs/>
          <w:sz w:val="22"/>
          <w:szCs w:val="22"/>
          <w:lang w:val="de-DE"/>
        </w:rPr>
        <w:t>ervice für die Redaktion:</w:t>
      </w:r>
    </w:p>
    <w:p w14:paraId="017FE43C" w14:textId="6238A4FE" w:rsidR="00B111F5" w:rsidRPr="00364F4F" w:rsidRDefault="00B111F5" w:rsidP="00B111F5">
      <w:pPr>
        <w:pStyle w:val="StandardWeb"/>
        <w:tabs>
          <w:tab w:val="left" w:pos="2325"/>
        </w:tabs>
        <w:spacing w:line="360" w:lineRule="auto"/>
        <w:rPr>
          <w:rFonts w:ascii="Arial" w:hAnsi="Arial" w:cs="Arial"/>
          <w:i/>
          <w:sz w:val="20"/>
          <w:szCs w:val="20"/>
          <w:lang w:val="de-DE"/>
        </w:rPr>
      </w:pPr>
      <w:r w:rsidRPr="00364F4F">
        <w:rPr>
          <w:rFonts w:ascii="Arial" w:hAnsi="Arial" w:cs="Arial"/>
          <w:b/>
          <w:i/>
          <w:sz w:val="20"/>
          <w:szCs w:val="20"/>
          <w:lang w:val="de-DE"/>
        </w:rPr>
        <w:t>Meta-Title:</w:t>
      </w:r>
      <w:r w:rsidRPr="00364F4F">
        <w:rPr>
          <w:rFonts w:ascii="Arial" w:hAnsi="Arial" w:cs="Arial"/>
          <w:i/>
          <w:sz w:val="20"/>
          <w:szCs w:val="20"/>
          <w:lang w:val="de-DE"/>
        </w:rPr>
        <w:t xml:space="preserve"> </w:t>
      </w:r>
      <w:r w:rsidR="00196CBC">
        <w:rPr>
          <w:rFonts w:ascii="Arial" w:hAnsi="Arial" w:cs="Arial"/>
          <w:i/>
          <w:sz w:val="20"/>
          <w:szCs w:val="20"/>
          <w:lang w:val="de-DE"/>
        </w:rPr>
        <w:t>EUCHNER</w:t>
      </w:r>
      <w:r w:rsidR="00CC2ECD" w:rsidRPr="00CC2ECD">
        <w:rPr>
          <w:rFonts w:ascii="Arial" w:hAnsi="Arial" w:cs="Arial"/>
          <w:i/>
          <w:sz w:val="20"/>
          <w:szCs w:val="20"/>
          <w:lang w:val="de-DE"/>
        </w:rPr>
        <w:t xml:space="preserve"> auf der Hannover Messe</w:t>
      </w:r>
    </w:p>
    <w:p w14:paraId="22638161" w14:textId="5C061496" w:rsidR="00B111F5" w:rsidRPr="00364F4F" w:rsidRDefault="00B111F5" w:rsidP="00B111F5">
      <w:pPr>
        <w:pStyle w:val="StandardWeb"/>
        <w:spacing w:line="360" w:lineRule="auto"/>
        <w:rPr>
          <w:rFonts w:ascii="Arial" w:hAnsi="Arial" w:cs="Arial"/>
          <w:i/>
          <w:sz w:val="20"/>
          <w:szCs w:val="20"/>
          <w:lang w:val="de-DE"/>
        </w:rPr>
      </w:pPr>
      <w:r w:rsidRPr="00364F4F">
        <w:rPr>
          <w:rFonts w:ascii="Arial" w:hAnsi="Arial" w:cs="Arial"/>
          <w:b/>
          <w:i/>
          <w:sz w:val="20"/>
          <w:szCs w:val="20"/>
          <w:lang w:val="de-DE"/>
        </w:rPr>
        <w:t xml:space="preserve">Meta-Description: </w:t>
      </w:r>
      <w:r w:rsidR="00196CBC">
        <w:rPr>
          <w:rFonts w:ascii="Arial" w:hAnsi="Arial" w:cs="Arial"/>
          <w:bCs/>
          <w:i/>
          <w:sz w:val="20"/>
          <w:szCs w:val="20"/>
          <w:lang w:val="de-DE"/>
        </w:rPr>
        <w:t>EUCHNER</w:t>
      </w:r>
      <w:r w:rsidR="00CC2ECD">
        <w:rPr>
          <w:rFonts w:ascii="Arial" w:hAnsi="Arial" w:cs="Arial"/>
          <w:bCs/>
          <w:i/>
          <w:sz w:val="20"/>
          <w:szCs w:val="20"/>
          <w:lang w:val="de-DE"/>
        </w:rPr>
        <w:t xml:space="preserve"> zeigt auf der Hannover Messe seine</w:t>
      </w:r>
      <w:r w:rsidR="00CC2ECD" w:rsidRPr="00CC2ECD">
        <w:rPr>
          <w:rFonts w:ascii="Arial" w:hAnsi="Arial" w:cs="Arial"/>
          <w:bCs/>
          <w:i/>
          <w:sz w:val="20"/>
          <w:szCs w:val="20"/>
          <w:lang w:val="de-DE"/>
        </w:rPr>
        <w:t xml:space="preserve"> </w:t>
      </w:r>
      <w:r w:rsidR="00CC2ECD" w:rsidRPr="00CC2ECD">
        <w:rPr>
          <w:rFonts w:ascii="Arial" w:hAnsi="Arial" w:cs="Arial"/>
          <w:i/>
          <w:sz w:val="20"/>
          <w:szCs w:val="20"/>
          <w:lang w:val="de-DE"/>
        </w:rPr>
        <w:t xml:space="preserve">IO-Link Safety Lösungen, die neueste Generation </w:t>
      </w:r>
      <w:r w:rsidR="00CC2ECD">
        <w:rPr>
          <w:rFonts w:ascii="Arial" w:hAnsi="Arial" w:cs="Arial"/>
          <w:i/>
          <w:sz w:val="20"/>
          <w:szCs w:val="20"/>
          <w:lang w:val="de-DE"/>
        </w:rPr>
        <w:t>seines</w:t>
      </w:r>
      <w:r w:rsidR="00CC2ECD" w:rsidRPr="00CC2ECD">
        <w:rPr>
          <w:rFonts w:ascii="Arial" w:hAnsi="Arial" w:cs="Arial"/>
          <w:i/>
          <w:sz w:val="20"/>
          <w:szCs w:val="20"/>
          <w:lang w:val="de-DE"/>
        </w:rPr>
        <w:t xml:space="preserve"> Electronic Key System und das modulare Schutztürsystem MBG2 Modular mit Ether</w:t>
      </w:r>
      <w:r w:rsidR="002E62E7">
        <w:rPr>
          <w:rFonts w:ascii="Arial" w:hAnsi="Arial" w:cs="Arial"/>
          <w:i/>
          <w:sz w:val="20"/>
          <w:szCs w:val="20"/>
          <w:lang w:val="de-DE"/>
        </w:rPr>
        <w:t>N</w:t>
      </w:r>
      <w:r w:rsidR="00CC2ECD" w:rsidRPr="00CC2ECD">
        <w:rPr>
          <w:rFonts w:ascii="Arial" w:hAnsi="Arial" w:cs="Arial"/>
          <w:i/>
          <w:sz w:val="20"/>
          <w:szCs w:val="20"/>
          <w:lang w:val="de-DE"/>
        </w:rPr>
        <w:t>et/IP</w:t>
      </w:r>
      <w:r w:rsidR="002E62E7">
        <w:rPr>
          <w:rFonts w:ascii="Arial" w:hAnsi="Arial" w:cs="Arial"/>
          <w:i/>
          <w:sz w:val="20"/>
          <w:szCs w:val="20"/>
          <w:lang w:val="de-DE"/>
        </w:rPr>
        <w:t xml:space="preserve"> </w:t>
      </w:r>
      <w:r w:rsidR="002E62E7" w:rsidRPr="002E62E7">
        <w:rPr>
          <w:rFonts w:ascii="Arial" w:hAnsi="Arial" w:cs="Arial"/>
          <w:i/>
          <w:sz w:val="20"/>
          <w:szCs w:val="20"/>
          <w:lang w:val="de-DE"/>
        </w:rPr>
        <w:t>/ CIP Safety</w:t>
      </w:r>
      <w:r w:rsidR="00CC2ECD" w:rsidRPr="00CC2ECD">
        <w:rPr>
          <w:rFonts w:ascii="Arial" w:hAnsi="Arial" w:cs="Arial"/>
          <w:i/>
          <w:sz w:val="20"/>
          <w:szCs w:val="20"/>
          <w:lang w:val="de-DE"/>
        </w:rPr>
        <w:t>.</w:t>
      </w:r>
    </w:p>
    <w:p w14:paraId="5E6726D3" w14:textId="619FC7A4" w:rsidR="00B111F5" w:rsidRPr="00364F4F" w:rsidRDefault="00B111F5" w:rsidP="00B111F5">
      <w:pPr>
        <w:autoSpaceDE w:val="0"/>
        <w:autoSpaceDN w:val="0"/>
        <w:adjustRightInd w:val="0"/>
        <w:rPr>
          <w:rFonts w:ascii="Arial" w:hAnsi="Arial" w:cs="Arial"/>
          <w:i/>
          <w:sz w:val="20"/>
          <w:lang w:val="de-DE"/>
        </w:rPr>
      </w:pPr>
      <w:r w:rsidRPr="00364F4F">
        <w:rPr>
          <w:rFonts w:ascii="Arial" w:hAnsi="Arial" w:cs="Arial"/>
          <w:b/>
          <w:i/>
          <w:sz w:val="20"/>
          <w:lang w:val="de-DE"/>
        </w:rPr>
        <w:t>Social Media-Beitrag:</w:t>
      </w:r>
      <w:r w:rsidRPr="00364F4F">
        <w:rPr>
          <w:rFonts w:ascii="Arial" w:hAnsi="Arial" w:cs="Arial"/>
          <w:i/>
          <w:sz w:val="20"/>
          <w:lang w:val="de-DE"/>
        </w:rPr>
        <w:t xml:space="preserve"> </w:t>
      </w:r>
      <w:r w:rsidR="00196CBC">
        <w:rPr>
          <w:rFonts w:ascii="Arial" w:hAnsi="Arial" w:cs="Arial"/>
          <w:i/>
          <w:sz w:val="20"/>
          <w:lang w:val="de-DE"/>
        </w:rPr>
        <w:t>EUCHNER</w:t>
      </w:r>
      <w:r w:rsidR="000324ED" w:rsidRPr="000324ED">
        <w:rPr>
          <w:rFonts w:ascii="Arial" w:hAnsi="Arial" w:cs="Arial"/>
          <w:i/>
          <w:sz w:val="20"/>
          <w:lang w:val="de-DE"/>
        </w:rPr>
        <w:t xml:space="preserve"> präsentiert </w:t>
      </w:r>
      <w:r w:rsidR="00063E7F">
        <w:rPr>
          <w:rFonts w:ascii="Arial" w:hAnsi="Arial" w:cs="Arial"/>
          <w:i/>
          <w:sz w:val="20"/>
          <w:lang w:val="de-DE"/>
        </w:rPr>
        <w:t>auf der Hannover Messe (</w:t>
      </w:r>
      <w:r w:rsidR="00063E7F" w:rsidRPr="000324ED">
        <w:rPr>
          <w:rFonts w:ascii="Arial" w:hAnsi="Arial" w:cs="Arial"/>
          <w:i/>
          <w:sz w:val="20"/>
          <w:lang w:val="de-DE"/>
        </w:rPr>
        <w:t>Halle 9, Stand</w:t>
      </w:r>
      <w:r w:rsidR="00063E7F">
        <w:rPr>
          <w:rFonts w:ascii="Arial" w:hAnsi="Arial" w:cs="Arial"/>
          <w:i/>
          <w:sz w:val="20"/>
          <w:lang w:val="de-DE"/>
        </w:rPr>
        <w:t xml:space="preserve"> D16)</w:t>
      </w:r>
      <w:r w:rsidR="00063E7F" w:rsidRPr="000324ED">
        <w:rPr>
          <w:rFonts w:ascii="Arial" w:hAnsi="Arial" w:cs="Arial"/>
          <w:i/>
          <w:sz w:val="20"/>
          <w:lang w:val="de-DE"/>
        </w:rPr>
        <w:t xml:space="preserve"> </w:t>
      </w:r>
      <w:r w:rsidR="000324ED" w:rsidRPr="000324ED">
        <w:rPr>
          <w:rFonts w:ascii="Arial" w:hAnsi="Arial" w:cs="Arial"/>
          <w:i/>
          <w:sz w:val="20"/>
          <w:lang w:val="de-DE"/>
        </w:rPr>
        <w:t xml:space="preserve">innovative </w:t>
      </w:r>
      <w:r w:rsidR="001B7CBB">
        <w:rPr>
          <w:rFonts w:ascii="Arial" w:hAnsi="Arial" w:cs="Arial"/>
          <w:i/>
          <w:sz w:val="20"/>
          <w:lang w:val="de-DE"/>
        </w:rPr>
        <w:t>Technologien</w:t>
      </w:r>
      <w:r w:rsidR="000324ED" w:rsidRPr="000324ED">
        <w:rPr>
          <w:rFonts w:ascii="Arial" w:hAnsi="Arial" w:cs="Arial"/>
          <w:i/>
          <w:sz w:val="20"/>
          <w:lang w:val="de-DE"/>
        </w:rPr>
        <w:t xml:space="preserve"> für maximale Sicherheit in der Automatisierung. Im Fokus stehen die IO-Link Safety Lösungen, das EKS2 – die neueste Generation des Electronic Key System – sowie das modulare Schutztürsystem MGB2 Modular mit Ether</w:t>
      </w:r>
      <w:r w:rsidR="002E62E7">
        <w:rPr>
          <w:rFonts w:ascii="Arial" w:hAnsi="Arial" w:cs="Arial"/>
          <w:i/>
          <w:sz w:val="20"/>
          <w:lang w:val="de-DE"/>
        </w:rPr>
        <w:t>N</w:t>
      </w:r>
      <w:r w:rsidR="000324ED" w:rsidRPr="000324ED">
        <w:rPr>
          <w:rFonts w:ascii="Arial" w:hAnsi="Arial" w:cs="Arial"/>
          <w:i/>
          <w:sz w:val="20"/>
          <w:lang w:val="de-DE"/>
        </w:rPr>
        <w:t>et/IP</w:t>
      </w:r>
      <w:r w:rsidR="002E62E7">
        <w:rPr>
          <w:rFonts w:ascii="Arial" w:hAnsi="Arial" w:cs="Arial"/>
          <w:i/>
          <w:sz w:val="20"/>
          <w:lang w:val="de-DE"/>
        </w:rPr>
        <w:t xml:space="preserve"> </w:t>
      </w:r>
      <w:r w:rsidR="002E62E7" w:rsidRPr="002E62E7">
        <w:rPr>
          <w:rFonts w:ascii="Arial" w:hAnsi="Arial" w:cs="Arial"/>
          <w:i/>
          <w:sz w:val="20"/>
          <w:lang w:val="de-DE"/>
        </w:rPr>
        <w:t>/ CIP Safety</w:t>
      </w:r>
      <w:r w:rsidR="000324ED" w:rsidRPr="000324ED">
        <w:rPr>
          <w:rFonts w:ascii="Arial" w:hAnsi="Arial" w:cs="Arial"/>
          <w:i/>
          <w:sz w:val="20"/>
          <w:lang w:val="de-DE"/>
        </w:rPr>
        <w:t>.</w:t>
      </w:r>
    </w:p>
    <w:p w14:paraId="48D561D3" w14:textId="77777777" w:rsidR="00B17709" w:rsidRDefault="00B17709" w:rsidP="00CA566E">
      <w:pPr>
        <w:tabs>
          <w:tab w:val="left" w:pos="6379"/>
        </w:tabs>
        <w:spacing w:line="360" w:lineRule="auto"/>
        <w:ind w:right="1134"/>
        <w:rPr>
          <w:rFonts w:cs="Arial"/>
          <w:b/>
          <w:bCs/>
          <w:lang w:val="de-DE"/>
        </w:rPr>
      </w:pPr>
    </w:p>
    <w:p w14:paraId="3D16C706" w14:textId="1D135D98" w:rsidR="00FA5F97" w:rsidRPr="00581C48" w:rsidRDefault="00FA5F97" w:rsidP="00CA566E">
      <w:pPr>
        <w:tabs>
          <w:tab w:val="left" w:pos="6379"/>
        </w:tabs>
        <w:spacing w:line="360" w:lineRule="auto"/>
        <w:ind w:right="1134"/>
        <w:rPr>
          <w:rFonts w:cs="Arial"/>
          <w:b/>
          <w:bCs/>
          <w:lang w:val="de-DE"/>
        </w:rPr>
      </w:pPr>
      <w:r w:rsidRPr="00581C48">
        <w:rPr>
          <w:rFonts w:cs="Arial"/>
          <w:b/>
          <w:bCs/>
          <w:lang w:val="de-DE"/>
        </w:rPr>
        <w:t xml:space="preserve">Bilder: </w:t>
      </w:r>
      <w:r w:rsidR="00196CBC">
        <w:rPr>
          <w:rFonts w:cs="Arial"/>
          <w:b/>
          <w:bCs/>
          <w:lang w:val="de-DE"/>
        </w:rPr>
        <w:t>EUCHNER</w:t>
      </w:r>
      <w:r w:rsidRPr="00581C48">
        <w:rPr>
          <w:rFonts w:cs="Arial"/>
          <w:b/>
          <w:bCs/>
          <w:lang w:val="de-DE"/>
        </w:rPr>
        <w:t xml:space="preserve"> GmbH + Co. KG</w:t>
      </w:r>
    </w:p>
    <w:p w14:paraId="3C05DD38" w14:textId="77777777" w:rsidR="00594A6B" w:rsidRDefault="00594A6B" w:rsidP="00116FFB">
      <w:pPr>
        <w:spacing w:line="360" w:lineRule="auto"/>
        <w:jc w:val="both"/>
        <w:rPr>
          <w:rFonts w:ascii="Arial" w:hAnsi="Arial" w:cs="Arial"/>
          <w:b/>
          <w:sz w:val="20"/>
          <w:szCs w:val="20"/>
          <w:lang w:val="de-DE"/>
        </w:rPr>
      </w:pPr>
    </w:p>
    <w:p w14:paraId="48048682" w14:textId="41622E8A" w:rsidR="00FA5F97" w:rsidRDefault="008D67E8" w:rsidP="00116FFB">
      <w:pPr>
        <w:spacing w:line="360" w:lineRule="auto"/>
        <w:jc w:val="both"/>
        <w:rPr>
          <w:rFonts w:ascii="Arial" w:hAnsi="Arial" w:cs="Arial"/>
          <w:b/>
          <w:sz w:val="20"/>
          <w:szCs w:val="20"/>
          <w:lang w:val="de-DE"/>
        </w:rPr>
      </w:pPr>
      <w:r w:rsidRPr="00D01A8A">
        <w:rPr>
          <w:rFonts w:ascii="Arial" w:hAnsi="Arial" w:cs="Arial"/>
          <w:b/>
          <w:sz w:val="20"/>
          <w:szCs w:val="20"/>
          <w:lang w:val="de-DE"/>
        </w:rPr>
        <w:t>01-</w:t>
      </w:r>
      <w:r w:rsidR="00196CBC">
        <w:rPr>
          <w:rFonts w:ascii="Arial" w:hAnsi="Arial" w:cs="Arial"/>
          <w:b/>
          <w:sz w:val="20"/>
          <w:szCs w:val="20"/>
          <w:lang w:val="de-DE"/>
        </w:rPr>
        <w:t>EUCHNER</w:t>
      </w:r>
      <w:r w:rsidR="00D01A8A">
        <w:rPr>
          <w:rFonts w:ascii="Arial" w:hAnsi="Arial" w:cs="Arial"/>
          <w:b/>
          <w:sz w:val="20"/>
          <w:szCs w:val="20"/>
          <w:lang w:val="de-DE"/>
        </w:rPr>
        <w:t xml:space="preserve"> –</w:t>
      </w:r>
      <w:r w:rsidR="00063E7F">
        <w:rPr>
          <w:rFonts w:ascii="Arial" w:hAnsi="Arial" w:cs="Arial"/>
          <w:b/>
          <w:sz w:val="20"/>
          <w:szCs w:val="20"/>
          <w:lang w:val="de-DE"/>
        </w:rPr>
        <w:t xml:space="preserve"> MGB2 </w:t>
      </w:r>
      <w:r w:rsidR="00063E7F" w:rsidRPr="00063E7F">
        <w:rPr>
          <w:rFonts w:ascii="Arial" w:hAnsi="Arial" w:cs="Arial"/>
          <w:b/>
          <w:i/>
          <w:iCs/>
          <w:sz w:val="20"/>
          <w:szCs w:val="20"/>
          <w:lang w:val="de-DE"/>
        </w:rPr>
        <w:t>Modular</w:t>
      </w:r>
      <w:r w:rsidR="00644576">
        <w:rPr>
          <w:rFonts w:ascii="Arial" w:hAnsi="Arial" w:cs="Arial"/>
          <w:b/>
          <w:i/>
          <w:iCs/>
          <w:sz w:val="20"/>
          <w:szCs w:val="20"/>
          <w:lang w:val="de-DE"/>
        </w:rPr>
        <w:t xml:space="preserve"> </w:t>
      </w:r>
      <w:r w:rsidR="00644576" w:rsidRPr="00644576">
        <w:rPr>
          <w:rFonts w:ascii="Arial" w:hAnsi="Arial" w:cs="Arial"/>
          <w:b/>
          <w:sz w:val="20"/>
          <w:szCs w:val="20"/>
          <w:lang w:val="de-DE"/>
        </w:rPr>
        <w:t>EtherNet/IP</w:t>
      </w:r>
    </w:p>
    <w:p w14:paraId="7BF10EBF" w14:textId="77777777" w:rsidR="006F0585" w:rsidRDefault="006F0585" w:rsidP="006F0585">
      <w:pPr>
        <w:spacing w:line="360" w:lineRule="auto"/>
        <w:jc w:val="both"/>
        <w:rPr>
          <w:rFonts w:ascii="Arial" w:hAnsi="Arial" w:cs="Arial"/>
          <w:b/>
          <w:sz w:val="20"/>
          <w:szCs w:val="20"/>
          <w:lang w:val="de-DE"/>
        </w:rPr>
      </w:pPr>
      <w:r w:rsidRPr="006F0585">
        <w:rPr>
          <w:rFonts w:ascii="Arial" w:hAnsi="Arial" w:cs="Arial"/>
          <w:b/>
          <w:noProof/>
          <w:sz w:val="20"/>
          <w:szCs w:val="20"/>
          <w:lang w:val="de-DE"/>
        </w:rPr>
        <w:drawing>
          <wp:inline distT="0" distB="0" distL="0" distR="0" wp14:anchorId="467A200E" wp14:editId="37F597FD">
            <wp:extent cx="1923897" cy="1923897"/>
            <wp:effectExtent l="0" t="0" r="635" b="635"/>
            <wp:docPr id="921858983" name="Grafik 2" descr="Ein Bild, das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58983" name="Grafik 2" descr="Ein Bild, das Text, Screenshot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8039" cy="1928039"/>
                    </a:xfrm>
                    <a:prstGeom prst="rect">
                      <a:avLst/>
                    </a:prstGeom>
                    <a:noFill/>
                    <a:ln>
                      <a:noFill/>
                    </a:ln>
                  </pic:spPr>
                </pic:pic>
              </a:graphicData>
            </a:graphic>
          </wp:inline>
        </w:drawing>
      </w:r>
    </w:p>
    <w:p w14:paraId="233DCD2F" w14:textId="13179AE9" w:rsidR="006F0585" w:rsidRPr="006F0585" w:rsidRDefault="00196CBC" w:rsidP="006F0585">
      <w:pPr>
        <w:jc w:val="both"/>
        <w:rPr>
          <w:rFonts w:ascii="Arial" w:hAnsi="Arial" w:cs="Arial"/>
          <w:bCs/>
          <w:noProof/>
          <w:sz w:val="20"/>
          <w:szCs w:val="20"/>
          <w:lang w:val="de-DE"/>
        </w:rPr>
      </w:pPr>
      <w:r>
        <w:rPr>
          <w:rFonts w:ascii="Arial" w:hAnsi="Arial" w:cs="Arial"/>
          <w:bCs/>
          <w:noProof/>
          <w:sz w:val="20"/>
          <w:szCs w:val="20"/>
          <w:lang w:val="de-DE"/>
        </w:rPr>
        <w:t>EUCHNER</w:t>
      </w:r>
      <w:r w:rsidR="006F0585" w:rsidRPr="006F0585">
        <w:rPr>
          <w:rFonts w:ascii="Arial" w:hAnsi="Arial" w:cs="Arial"/>
          <w:bCs/>
          <w:noProof/>
          <w:sz w:val="20"/>
          <w:szCs w:val="20"/>
          <w:lang w:val="de-DE"/>
        </w:rPr>
        <w:t xml:space="preserve"> erweitert sein Portfolio der erfolgreichen MGB2 und</w:t>
      </w:r>
      <w:r w:rsidR="006F0585">
        <w:rPr>
          <w:rFonts w:ascii="Arial" w:hAnsi="Arial" w:cs="Arial"/>
          <w:bCs/>
          <w:noProof/>
          <w:sz w:val="20"/>
          <w:szCs w:val="20"/>
          <w:lang w:val="de-DE"/>
        </w:rPr>
        <w:t xml:space="preserve"> </w:t>
      </w:r>
      <w:r w:rsidR="006F0585" w:rsidRPr="006F0585">
        <w:rPr>
          <w:rFonts w:ascii="Arial" w:hAnsi="Arial" w:cs="Arial"/>
          <w:bCs/>
          <w:noProof/>
          <w:sz w:val="20"/>
          <w:szCs w:val="20"/>
          <w:lang w:val="de-DE"/>
        </w:rPr>
        <w:t>bietet Ihnen jetzt die Anbindung an alle etablierten Feldbussysteme.</w:t>
      </w:r>
      <w:r w:rsidR="006F0585">
        <w:rPr>
          <w:rFonts w:ascii="Arial" w:hAnsi="Arial" w:cs="Arial"/>
          <w:bCs/>
          <w:noProof/>
          <w:sz w:val="20"/>
          <w:szCs w:val="20"/>
          <w:lang w:val="de-DE"/>
        </w:rPr>
        <w:t xml:space="preserve"> </w:t>
      </w:r>
      <w:r w:rsidR="006F0585" w:rsidRPr="006F0585">
        <w:rPr>
          <w:rFonts w:ascii="Arial" w:hAnsi="Arial" w:cs="Arial"/>
          <w:bCs/>
          <w:noProof/>
          <w:sz w:val="20"/>
          <w:szCs w:val="20"/>
          <w:lang w:val="de-DE"/>
        </w:rPr>
        <w:t>Neben PROFINET / PROFIsafe und EtherCAT (P) / FSoE erhalten</w:t>
      </w:r>
      <w:r w:rsidR="006F0585">
        <w:rPr>
          <w:rFonts w:ascii="Arial" w:hAnsi="Arial" w:cs="Arial"/>
          <w:bCs/>
          <w:noProof/>
          <w:sz w:val="20"/>
          <w:szCs w:val="20"/>
          <w:lang w:val="de-DE"/>
        </w:rPr>
        <w:t xml:space="preserve"> </w:t>
      </w:r>
      <w:r w:rsidR="006F0585" w:rsidRPr="006F0585">
        <w:rPr>
          <w:rFonts w:ascii="Arial" w:hAnsi="Arial" w:cs="Arial"/>
          <w:bCs/>
          <w:noProof/>
          <w:sz w:val="20"/>
          <w:szCs w:val="20"/>
          <w:lang w:val="de-DE"/>
        </w:rPr>
        <w:t>Sie das Busmodul nun auch für EtherNet/IP / CIP Safety.</w:t>
      </w:r>
    </w:p>
    <w:p w14:paraId="13438977" w14:textId="5D95C0B9" w:rsidR="00CC2ECD" w:rsidRDefault="00CC2ECD" w:rsidP="00CC2ECD">
      <w:pPr>
        <w:spacing w:line="360" w:lineRule="auto"/>
        <w:jc w:val="both"/>
        <w:rPr>
          <w:rFonts w:ascii="Arial" w:hAnsi="Arial" w:cs="Arial"/>
          <w:b/>
          <w:sz w:val="20"/>
          <w:szCs w:val="20"/>
          <w:lang w:val="de-DE"/>
        </w:rPr>
      </w:pPr>
      <w:r w:rsidRPr="00644576">
        <w:rPr>
          <w:rFonts w:ascii="Arial" w:hAnsi="Arial" w:cs="Arial"/>
          <w:b/>
          <w:sz w:val="20"/>
          <w:szCs w:val="20"/>
          <w:lang w:val="de-DE"/>
        </w:rPr>
        <w:t>02-</w:t>
      </w:r>
      <w:r w:rsidR="00196CBC">
        <w:rPr>
          <w:rFonts w:ascii="Arial" w:hAnsi="Arial" w:cs="Arial"/>
          <w:b/>
          <w:sz w:val="20"/>
          <w:szCs w:val="20"/>
          <w:lang w:val="de-DE"/>
        </w:rPr>
        <w:t>EUCHNER</w:t>
      </w:r>
      <w:r w:rsidR="00D01A8A" w:rsidRPr="00644576">
        <w:rPr>
          <w:rFonts w:ascii="Arial" w:hAnsi="Arial" w:cs="Arial"/>
          <w:b/>
          <w:sz w:val="20"/>
          <w:szCs w:val="20"/>
          <w:lang w:val="de-DE"/>
        </w:rPr>
        <w:t xml:space="preserve"> –</w:t>
      </w:r>
      <w:r w:rsidR="00063E7F" w:rsidRPr="00644576">
        <w:rPr>
          <w:rFonts w:ascii="Arial" w:hAnsi="Arial" w:cs="Arial"/>
          <w:b/>
          <w:sz w:val="20"/>
          <w:szCs w:val="20"/>
          <w:lang w:val="de-DE"/>
        </w:rPr>
        <w:t xml:space="preserve"> </w:t>
      </w:r>
      <w:r w:rsidR="00644576" w:rsidRPr="00644576">
        <w:rPr>
          <w:rFonts w:ascii="Arial" w:hAnsi="Arial" w:cs="Arial"/>
          <w:b/>
          <w:sz w:val="20"/>
          <w:szCs w:val="20"/>
          <w:lang w:val="de-DE"/>
        </w:rPr>
        <w:t>Sicher</w:t>
      </w:r>
      <w:r w:rsidR="00644576">
        <w:rPr>
          <w:rFonts w:ascii="Arial" w:hAnsi="Arial" w:cs="Arial"/>
          <w:b/>
          <w:sz w:val="20"/>
          <w:szCs w:val="20"/>
          <w:lang w:val="de-DE"/>
        </w:rPr>
        <w:t xml:space="preserve">heitsschalter </w:t>
      </w:r>
      <w:r w:rsidR="00644576" w:rsidRPr="00644576">
        <w:rPr>
          <w:rFonts w:ascii="Arial" w:hAnsi="Arial" w:cs="Arial"/>
          <w:b/>
          <w:sz w:val="20"/>
          <w:szCs w:val="20"/>
          <w:lang w:val="de-DE"/>
        </w:rPr>
        <w:t>mit I</w:t>
      </w:r>
      <w:r w:rsidR="00644576">
        <w:rPr>
          <w:rFonts w:ascii="Arial" w:hAnsi="Arial" w:cs="Arial"/>
          <w:b/>
          <w:sz w:val="20"/>
          <w:szCs w:val="20"/>
          <w:lang w:val="de-DE"/>
        </w:rPr>
        <w:t>O-Link Safety</w:t>
      </w:r>
    </w:p>
    <w:p w14:paraId="1FD1E3F4" w14:textId="6B2396A9" w:rsidR="006F0585" w:rsidRPr="006F0585" w:rsidRDefault="006F0585" w:rsidP="006F0585">
      <w:pPr>
        <w:spacing w:line="360" w:lineRule="auto"/>
        <w:jc w:val="both"/>
        <w:rPr>
          <w:rFonts w:ascii="Arial" w:hAnsi="Arial" w:cs="Arial"/>
          <w:b/>
          <w:sz w:val="20"/>
          <w:szCs w:val="20"/>
          <w:lang w:val="de-DE"/>
        </w:rPr>
      </w:pPr>
      <w:r w:rsidRPr="006F0585">
        <w:rPr>
          <w:rFonts w:ascii="Arial" w:hAnsi="Arial" w:cs="Arial"/>
          <w:b/>
          <w:noProof/>
          <w:sz w:val="20"/>
          <w:szCs w:val="20"/>
          <w:lang w:val="de-DE"/>
        </w:rPr>
        <w:drawing>
          <wp:inline distT="0" distB="0" distL="0" distR="0" wp14:anchorId="35B29A30" wp14:editId="4A479A41">
            <wp:extent cx="2333983" cy="1484986"/>
            <wp:effectExtent l="0" t="0" r="0" b="1270"/>
            <wp:docPr id="2053035837" name="Grafik 4" descr="Ein Bild, da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35837" name="Grafik 4" descr="Ein Bild, das Schwarzweiß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9643" cy="1501312"/>
                    </a:xfrm>
                    <a:prstGeom prst="rect">
                      <a:avLst/>
                    </a:prstGeom>
                    <a:noFill/>
                    <a:ln>
                      <a:noFill/>
                    </a:ln>
                  </pic:spPr>
                </pic:pic>
              </a:graphicData>
            </a:graphic>
          </wp:inline>
        </w:drawing>
      </w:r>
      <w:bookmarkStart w:id="0" w:name="_GoBack"/>
      <w:bookmarkEnd w:id="0"/>
    </w:p>
    <w:p w14:paraId="743B06E6" w14:textId="17A59D98" w:rsidR="00CC2ECD" w:rsidRPr="00CC2ECD" w:rsidRDefault="00CC2ECD" w:rsidP="00116FFB">
      <w:pPr>
        <w:spacing w:line="360" w:lineRule="auto"/>
        <w:jc w:val="both"/>
        <w:rPr>
          <w:rFonts w:ascii="Arial" w:hAnsi="Arial" w:cs="Arial"/>
          <w:bCs/>
          <w:sz w:val="20"/>
          <w:szCs w:val="20"/>
          <w:lang w:val="de-DE"/>
        </w:rPr>
      </w:pPr>
    </w:p>
    <w:p w14:paraId="55723706" w14:textId="4CBA4DF0" w:rsidR="00CC2ECD" w:rsidRPr="00CC2ECD" w:rsidRDefault="00196CBC" w:rsidP="00D01A8A">
      <w:pPr>
        <w:jc w:val="both"/>
        <w:rPr>
          <w:rFonts w:ascii="Arial" w:hAnsi="Arial" w:cs="Arial"/>
          <w:bCs/>
          <w:sz w:val="20"/>
          <w:szCs w:val="20"/>
          <w:lang w:val="de-DE"/>
        </w:rPr>
      </w:pPr>
      <w:r>
        <w:rPr>
          <w:rFonts w:ascii="Arial" w:hAnsi="Arial" w:cs="Arial"/>
          <w:bCs/>
          <w:sz w:val="20"/>
          <w:szCs w:val="20"/>
          <w:lang w:val="de-DE"/>
        </w:rPr>
        <w:t>EUCHNER</w:t>
      </w:r>
      <w:r w:rsidR="00D01A8A" w:rsidRPr="00D01A8A">
        <w:rPr>
          <w:rFonts w:ascii="Arial" w:hAnsi="Arial" w:cs="Arial"/>
          <w:bCs/>
          <w:sz w:val="20"/>
          <w:szCs w:val="20"/>
          <w:lang w:val="de-DE"/>
        </w:rPr>
        <w:t xml:space="preserve"> kombiniert seine bewährten und robusten </w:t>
      </w:r>
      <w:r w:rsidR="00D01A8A" w:rsidRPr="00FA2E86">
        <w:rPr>
          <w:rFonts w:ascii="Arial" w:hAnsi="Arial" w:cs="Arial"/>
          <w:bCs/>
          <w:sz w:val="20"/>
          <w:szCs w:val="20"/>
          <w:lang w:val="de-DE"/>
        </w:rPr>
        <w:t>Sicher</w:t>
      </w:r>
      <w:r w:rsidR="00D01A8A" w:rsidRPr="00D01A8A">
        <w:rPr>
          <w:rFonts w:ascii="Arial" w:hAnsi="Arial" w:cs="Arial"/>
          <w:bCs/>
          <w:sz w:val="20"/>
          <w:szCs w:val="20"/>
          <w:lang w:val="de-DE"/>
        </w:rPr>
        <w:t xml:space="preserve">heitskomponenten mit den Vorteilen der </w:t>
      </w:r>
      <w:r w:rsidR="006F0585">
        <w:rPr>
          <w:rFonts w:ascii="Arial" w:hAnsi="Arial" w:cs="Arial"/>
          <w:bCs/>
          <w:sz w:val="20"/>
          <w:szCs w:val="20"/>
          <w:lang w:val="de-DE"/>
        </w:rPr>
        <w:t>sicheren</w:t>
      </w:r>
      <w:r w:rsidR="00D01A8A" w:rsidRPr="00D01A8A">
        <w:rPr>
          <w:rFonts w:ascii="Arial" w:hAnsi="Arial" w:cs="Arial"/>
          <w:bCs/>
          <w:sz w:val="20"/>
          <w:szCs w:val="20"/>
          <w:lang w:val="de-DE"/>
        </w:rPr>
        <w:t xml:space="preserve"> Kommunikation über IO-Link Safety.</w:t>
      </w:r>
    </w:p>
    <w:p w14:paraId="25C9BA12" w14:textId="77777777" w:rsidR="00D01A8A" w:rsidRPr="00D01A8A" w:rsidRDefault="00D01A8A" w:rsidP="00CC2ECD">
      <w:pPr>
        <w:spacing w:line="360" w:lineRule="auto"/>
        <w:jc w:val="both"/>
        <w:rPr>
          <w:rFonts w:ascii="Arial" w:hAnsi="Arial" w:cs="Arial"/>
          <w:bCs/>
          <w:sz w:val="20"/>
          <w:szCs w:val="20"/>
          <w:highlight w:val="yellow"/>
          <w:lang w:val="de-DE"/>
        </w:rPr>
      </w:pPr>
    </w:p>
    <w:p w14:paraId="1EAD04C5" w14:textId="783CB136" w:rsidR="00CC2ECD" w:rsidRPr="00644576" w:rsidRDefault="00CC2ECD" w:rsidP="00CC2ECD">
      <w:pPr>
        <w:spacing w:line="360" w:lineRule="auto"/>
        <w:jc w:val="both"/>
        <w:rPr>
          <w:rFonts w:ascii="Arial" w:hAnsi="Arial" w:cs="Arial"/>
          <w:b/>
          <w:sz w:val="20"/>
          <w:szCs w:val="20"/>
        </w:rPr>
      </w:pPr>
      <w:r w:rsidRPr="00644576">
        <w:rPr>
          <w:rFonts w:ascii="Arial" w:hAnsi="Arial" w:cs="Arial"/>
          <w:b/>
          <w:sz w:val="20"/>
          <w:szCs w:val="20"/>
        </w:rPr>
        <w:t>03-</w:t>
      </w:r>
      <w:r w:rsidR="00196CBC">
        <w:rPr>
          <w:rFonts w:ascii="Arial" w:hAnsi="Arial" w:cs="Arial"/>
          <w:b/>
          <w:sz w:val="20"/>
          <w:szCs w:val="20"/>
        </w:rPr>
        <w:t>EUCHNER</w:t>
      </w:r>
      <w:r w:rsidR="00D01A8A" w:rsidRPr="00644576">
        <w:rPr>
          <w:rFonts w:ascii="Arial" w:hAnsi="Arial" w:cs="Arial"/>
          <w:b/>
          <w:sz w:val="20"/>
          <w:szCs w:val="20"/>
        </w:rPr>
        <w:t xml:space="preserve"> – </w:t>
      </w:r>
      <w:r w:rsidR="00644576" w:rsidRPr="00644576">
        <w:rPr>
          <w:rFonts w:ascii="Arial" w:hAnsi="Arial" w:cs="Arial"/>
          <w:b/>
          <w:sz w:val="20"/>
          <w:szCs w:val="20"/>
        </w:rPr>
        <w:t xml:space="preserve">Electronic-Key-System </w:t>
      </w:r>
      <w:r w:rsidR="00D01A8A" w:rsidRPr="00644576">
        <w:rPr>
          <w:rFonts w:ascii="Arial" w:hAnsi="Arial" w:cs="Arial"/>
          <w:b/>
          <w:sz w:val="20"/>
          <w:szCs w:val="20"/>
        </w:rPr>
        <w:t>EKS2</w:t>
      </w:r>
    </w:p>
    <w:p w14:paraId="68E0CDC9" w14:textId="59EBBFF3" w:rsidR="00CC2ECD" w:rsidRPr="00CC2ECD" w:rsidRDefault="00D01A8A" w:rsidP="00116FFB">
      <w:pPr>
        <w:spacing w:line="360" w:lineRule="auto"/>
        <w:jc w:val="both"/>
        <w:rPr>
          <w:rFonts w:ascii="Arial" w:hAnsi="Arial" w:cs="Arial"/>
          <w:bCs/>
          <w:sz w:val="20"/>
          <w:szCs w:val="20"/>
          <w:lang w:val="de-DE"/>
        </w:rPr>
      </w:pPr>
      <w:r>
        <w:rPr>
          <w:rFonts w:ascii="Arial" w:hAnsi="Arial" w:cs="Arial"/>
          <w:bCs/>
          <w:noProof/>
          <w:sz w:val="20"/>
          <w:szCs w:val="20"/>
          <w:lang w:val="de-DE"/>
        </w:rPr>
        <w:drawing>
          <wp:inline distT="0" distB="0" distL="0" distR="0" wp14:anchorId="7B3E0A96" wp14:editId="1DF44436">
            <wp:extent cx="1800000" cy="940152"/>
            <wp:effectExtent l="0" t="0" r="0" b="0"/>
            <wp:docPr id="24125842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800000" cy="940152"/>
                    </a:xfrm>
                    <a:prstGeom prst="rect">
                      <a:avLst/>
                    </a:prstGeom>
                    <a:noFill/>
                    <a:ln>
                      <a:noFill/>
                    </a:ln>
                  </pic:spPr>
                </pic:pic>
              </a:graphicData>
            </a:graphic>
          </wp:inline>
        </w:drawing>
      </w:r>
    </w:p>
    <w:p w14:paraId="222D455C" w14:textId="55DBFD55" w:rsidR="00B17709" w:rsidRDefault="00196CBC" w:rsidP="00D01A8A">
      <w:pPr>
        <w:spacing w:after="0"/>
        <w:jc w:val="both"/>
        <w:rPr>
          <w:rFonts w:ascii="Arial" w:hAnsi="Arial" w:cs="Arial"/>
          <w:sz w:val="20"/>
          <w:szCs w:val="20"/>
          <w:lang w:val="de-DE"/>
        </w:rPr>
      </w:pPr>
      <w:r>
        <w:rPr>
          <w:rFonts w:ascii="Arial" w:hAnsi="Arial" w:cs="Arial"/>
          <w:sz w:val="20"/>
          <w:szCs w:val="20"/>
          <w:lang w:val="de-DE"/>
        </w:rPr>
        <w:t>EUCHNER</w:t>
      </w:r>
      <w:r w:rsidR="00D01A8A">
        <w:rPr>
          <w:rFonts w:ascii="Arial" w:hAnsi="Arial" w:cs="Arial"/>
          <w:sz w:val="20"/>
          <w:szCs w:val="20"/>
          <w:lang w:val="de-DE"/>
        </w:rPr>
        <w:t xml:space="preserve"> stellt</w:t>
      </w:r>
      <w:r w:rsidR="00D01A8A" w:rsidRPr="00D01A8A">
        <w:rPr>
          <w:rFonts w:ascii="Arial" w:hAnsi="Arial" w:cs="Arial"/>
          <w:sz w:val="20"/>
          <w:szCs w:val="20"/>
          <w:lang w:val="de-DE"/>
        </w:rPr>
        <w:t xml:space="preserve"> in Hannover die neueste Generation seines Electronic</w:t>
      </w:r>
      <w:r w:rsidR="009A19BC">
        <w:rPr>
          <w:rFonts w:ascii="Arial" w:hAnsi="Arial" w:cs="Arial"/>
          <w:sz w:val="20"/>
          <w:szCs w:val="20"/>
          <w:lang w:val="de-DE"/>
        </w:rPr>
        <w:t>-</w:t>
      </w:r>
      <w:r w:rsidR="00D01A8A" w:rsidRPr="00D01A8A">
        <w:rPr>
          <w:rFonts w:ascii="Arial" w:hAnsi="Arial" w:cs="Arial"/>
          <w:sz w:val="20"/>
          <w:szCs w:val="20"/>
          <w:lang w:val="de-DE"/>
        </w:rPr>
        <w:t>Key</w:t>
      </w:r>
      <w:r w:rsidR="009A19BC">
        <w:rPr>
          <w:rFonts w:ascii="Arial" w:hAnsi="Arial" w:cs="Arial"/>
          <w:sz w:val="20"/>
          <w:szCs w:val="20"/>
          <w:lang w:val="de-DE"/>
        </w:rPr>
        <w:t>-</w:t>
      </w:r>
      <w:r w:rsidR="00D01A8A" w:rsidRPr="00D01A8A">
        <w:rPr>
          <w:rFonts w:ascii="Arial" w:hAnsi="Arial" w:cs="Arial"/>
          <w:sz w:val="20"/>
          <w:szCs w:val="20"/>
          <w:lang w:val="de-DE"/>
        </w:rPr>
        <w:t>System</w:t>
      </w:r>
      <w:r w:rsidR="009A19BC">
        <w:rPr>
          <w:rFonts w:ascii="Arial" w:hAnsi="Arial" w:cs="Arial"/>
          <w:sz w:val="20"/>
          <w:szCs w:val="20"/>
          <w:lang w:val="de-DE"/>
        </w:rPr>
        <w:t>s</w:t>
      </w:r>
      <w:r w:rsidR="00D01A8A" w:rsidRPr="00D01A8A">
        <w:rPr>
          <w:rFonts w:ascii="Arial" w:hAnsi="Arial" w:cs="Arial"/>
          <w:sz w:val="20"/>
          <w:szCs w:val="20"/>
          <w:lang w:val="de-DE"/>
        </w:rPr>
        <w:t xml:space="preserve"> (EKS) vor. Mit </w:t>
      </w:r>
      <w:r w:rsidR="00D01A8A">
        <w:rPr>
          <w:rFonts w:ascii="Arial" w:hAnsi="Arial" w:cs="Arial"/>
          <w:sz w:val="20"/>
          <w:szCs w:val="20"/>
          <w:lang w:val="de-DE"/>
        </w:rPr>
        <w:t>dem EKS2</w:t>
      </w:r>
      <w:r w:rsidR="00D01A8A" w:rsidRPr="00D01A8A">
        <w:rPr>
          <w:rFonts w:ascii="Arial" w:hAnsi="Arial" w:cs="Arial"/>
          <w:sz w:val="20"/>
          <w:szCs w:val="20"/>
          <w:lang w:val="de-DE"/>
        </w:rPr>
        <w:t xml:space="preserve"> kann der Anwender den Zugang zu Anlagen und Maschinen einfach, individuell und manipulationssicher regeln.</w:t>
      </w:r>
    </w:p>
    <w:p w14:paraId="294227EA" w14:textId="77777777" w:rsidR="006F0585" w:rsidRDefault="006F0585" w:rsidP="00D01A8A">
      <w:pPr>
        <w:spacing w:after="0"/>
        <w:jc w:val="both"/>
        <w:rPr>
          <w:rFonts w:ascii="Arial" w:hAnsi="Arial" w:cs="Arial"/>
          <w:sz w:val="20"/>
          <w:szCs w:val="20"/>
          <w:lang w:val="de-DE"/>
        </w:rPr>
      </w:pPr>
    </w:p>
    <w:p w14:paraId="385FFA83" w14:textId="572EDC86" w:rsidR="00644576" w:rsidRPr="00DF402A" w:rsidRDefault="00644576" w:rsidP="00644576">
      <w:pPr>
        <w:spacing w:line="360" w:lineRule="auto"/>
        <w:jc w:val="both"/>
        <w:rPr>
          <w:rFonts w:ascii="Arial" w:hAnsi="Arial" w:cs="Arial"/>
          <w:b/>
          <w:sz w:val="20"/>
          <w:szCs w:val="20"/>
          <w:lang w:val="de-DE"/>
        </w:rPr>
      </w:pPr>
      <w:r w:rsidRPr="00DF402A">
        <w:rPr>
          <w:rFonts w:ascii="Arial" w:hAnsi="Arial" w:cs="Arial"/>
          <w:b/>
          <w:sz w:val="20"/>
          <w:szCs w:val="20"/>
          <w:lang w:val="de-DE"/>
        </w:rPr>
        <w:t>04-</w:t>
      </w:r>
      <w:r w:rsidR="00196CBC">
        <w:rPr>
          <w:rFonts w:ascii="Arial" w:hAnsi="Arial" w:cs="Arial"/>
          <w:b/>
          <w:sz w:val="20"/>
          <w:szCs w:val="20"/>
          <w:lang w:val="de-DE"/>
        </w:rPr>
        <w:t>EUCHNER</w:t>
      </w:r>
      <w:r w:rsidRPr="00DF402A">
        <w:rPr>
          <w:rFonts w:ascii="Arial" w:hAnsi="Arial" w:cs="Arial"/>
          <w:b/>
          <w:sz w:val="20"/>
          <w:szCs w:val="20"/>
          <w:lang w:val="de-DE"/>
        </w:rPr>
        <w:t xml:space="preserve"> – EKM2 – Schlüssel beschreiben und verwalten </w:t>
      </w:r>
    </w:p>
    <w:p w14:paraId="70363C3B" w14:textId="574E0E9A" w:rsidR="006F0585" w:rsidRPr="006F0585" w:rsidRDefault="006F0585" w:rsidP="006F0585">
      <w:pPr>
        <w:spacing w:line="360" w:lineRule="auto"/>
        <w:jc w:val="both"/>
        <w:rPr>
          <w:rFonts w:ascii="Arial" w:hAnsi="Arial" w:cs="Arial"/>
          <w:b/>
          <w:sz w:val="20"/>
          <w:szCs w:val="20"/>
          <w:lang w:val="de-DE"/>
        </w:rPr>
      </w:pPr>
      <w:r w:rsidRPr="006F0585">
        <w:rPr>
          <w:rFonts w:ascii="Arial" w:hAnsi="Arial" w:cs="Arial"/>
          <w:b/>
          <w:noProof/>
          <w:sz w:val="20"/>
          <w:szCs w:val="20"/>
          <w:lang w:val="de-DE"/>
        </w:rPr>
        <w:drawing>
          <wp:inline distT="0" distB="0" distL="0" distR="0" wp14:anchorId="2451C66E" wp14:editId="0523D24D">
            <wp:extent cx="1949263" cy="2450592"/>
            <wp:effectExtent l="0" t="0" r="0" b="6985"/>
            <wp:docPr id="1520148296" name="Grafik 6" descr="Ein Bild, das Text, Im Haus, Computer, Computermonito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48296" name="Grafik 6" descr="Ein Bild, das Text, Im Haus, Computer, Computermonitor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5015" cy="2457824"/>
                    </a:xfrm>
                    <a:prstGeom prst="rect">
                      <a:avLst/>
                    </a:prstGeom>
                    <a:noFill/>
                    <a:ln>
                      <a:noFill/>
                    </a:ln>
                  </pic:spPr>
                </pic:pic>
              </a:graphicData>
            </a:graphic>
          </wp:inline>
        </w:drawing>
      </w:r>
    </w:p>
    <w:p w14:paraId="0A3B60EF" w14:textId="1B5387B4" w:rsidR="00644576" w:rsidRPr="00F91E08" w:rsidRDefault="006F0585" w:rsidP="00034471">
      <w:pPr>
        <w:jc w:val="both"/>
        <w:rPr>
          <w:rFonts w:ascii="Arial" w:hAnsi="Arial" w:cs="Arial"/>
          <w:sz w:val="20"/>
          <w:szCs w:val="20"/>
          <w:lang w:val="de-DE"/>
        </w:rPr>
      </w:pPr>
      <w:r w:rsidRPr="006F0585">
        <w:rPr>
          <w:rFonts w:ascii="Arial" w:hAnsi="Arial" w:cs="Arial"/>
          <w:sz w:val="20"/>
          <w:szCs w:val="20"/>
          <w:lang w:val="de-DE"/>
        </w:rPr>
        <w:t>Die Kombination aus kompakter Programmierstation EKS2 mit</w:t>
      </w:r>
      <w:r>
        <w:rPr>
          <w:rFonts w:ascii="Arial" w:hAnsi="Arial" w:cs="Arial"/>
          <w:sz w:val="20"/>
          <w:szCs w:val="20"/>
          <w:lang w:val="de-DE"/>
        </w:rPr>
        <w:t xml:space="preserve"> </w:t>
      </w:r>
      <w:r w:rsidRPr="006F0585">
        <w:rPr>
          <w:rFonts w:ascii="Arial" w:hAnsi="Arial" w:cs="Arial"/>
          <w:sz w:val="20"/>
          <w:szCs w:val="20"/>
          <w:lang w:val="de-DE"/>
        </w:rPr>
        <w:t>USB-C-Schnittstelle und anwendungsfreundlicher Software EKM2</w:t>
      </w:r>
      <w:r>
        <w:rPr>
          <w:rFonts w:ascii="Arial" w:hAnsi="Arial" w:cs="Arial"/>
          <w:sz w:val="20"/>
          <w:szCs w:val="20"/>
          <w:lang w:val="de-DE"/>
        </w:rPr>
        <w:t xml:space="preserve"> </w:t>
      </w:r>
      <w:r w:rsidRPr="006F0585">
        <w:rPr>
          <w:rFonts w:ascii="Arial" w:hAnsi="Arial" w:cs="Arial"/>
          <w:sz w:val="20"/>
          <w:szCs w:val="20"/>
          <w:lang w:val="de-DE"/>
        </w:rPr>
        <w:t>ermöglicht die einfache Schlüsselverwaltung a</w:t>
      </w:r>
      <w:r w:rsidR="00034471">
        <w:rPr>
          <w:rFonts w:ascii="Arial" w:hAnsi="Arial" w:cs="Arial"/>
          <w:sz w:val="20"/>
          <w:szCs w:val="20"/>
          <w:lang w:val="de-DE"/>
        </w:rPr>
        <w:t>n einem</w:t>
      </w:r>
      <w:r w:rsidRPr="006F0585">
        <w:rPr>
          <w:rFonts w:ascii="Arial" w:hAnsi="Arial" w:cs="Arial"/>
          <w:sz w:val="20"/>
          <w:szCs w:val="20"/>
          <w:lang w:val="de-DE"/>
        </w:rPr>
        <w:t xml:space="preserve"> Standard-PC.</w:t>
      </w:r>
    </w:p>
    <w:p w14:paraId="3DCAAA72" w14:textId="77777777" w:rsidR="00B17709" w:rsidRDefault="00B17709" w:rsidP="009F1730">
      <w:pPr>
        <w:spacing w:after="0" w:line="240" w:lineRule="auto"/>
        <w:jc w:val="both"/>
        <w:rPr>
          <w:rFonts w:ascii="Arial" w:hAnsi="Arial" w:cs="Arial"/>
          <w:sz w:val="20"/>
          <w:szCs w:val="20"/>
          <w:lang w:val="de-DE"/>
        </w:rPr>
      </w:pPr>
    </w:p>
    <w:p w14:paraId="60065CCD" w14:textId="77777777" w:rsidR="00B17709" w:rsidRDefault="00B17709">
      <w:pPr>
        <w:spacing w:after="0" w:line="240" w:lineRule="auto"/>
        <w:rPr>
          <w:rFonts w:cs="Arial"/>
          <w:b/>
          <w:bCs/>
          <w:lang w:val="de-DE"/>
        </w:rPr>
      </w:pPr>
      <w:r>
        <w:rPr>
          <w:rFonts w:cs="Arial"/>
          <w:b/>
          <w:bCs/>
          <w:lang w:val="de-DE"/>
        </w:rPr>
        <w:br w:type="page"/>
      </w:r>
    </w:p>
    <w:p w14:paraId="6F230E58" w14:textId="08D2FB4E" w:rsidR="00BE078D" w:rsidRPr="00581C48" w:rsidRDefault="00CA566E" w:rsidP="00EC441C">
      <w:pPr>
        <w:spacing w:after="100" w:afterAutospacing="1" w:line="360" w:lineRule="auto"/>
        <w:rPr>
          <w:rFonts w:cs="Arial"/>
          <w:b/>
          <w:bCs/>
          <w:lang w:val="de-DE"/>
        </w:rPr>
      </w:pPr>
      <w:r w:rsidRPr="00581C48">
        <w:rPr>
          <w:rFonts w:cs="Arial"/>
          <w:b/>
          <w:bCs/>
          <w:lang w:val="de-DE"/>
        </w:rPr>
        <w:lastRenderedPageBreak/>
        <w:t xml:space="preserve">Über </w:t>
      </w:r>
      <w:r w:rsidR="00196CBC">
        <w:rPr>
          <w:rFonts w:cs="Arial"/>
          <w:b/>
          <w:bCs/>
          <w:lang w:val="de-DE"/>
        </w:rPr>
        <w:t>EUCHNER</w:t>
      </w:r>
      <w:r w:rsidR="00BE078D" w:rsidRPr="00581C48">
        <w:rPr>
          <w:rFonts w:cs="Arial"/>
          <w:b/>
          <w:bCs/>
          <w:lang w:val="de-DE"/>
        </w:rPr>
        <w:t xml:space="preserve"> GmbH + Co. KG</w:t>
      </w:r>
    </w:p>
    <w:p w14:paraId="2EEA390F" w14:textId="02837D64" w:rsidR="00BE078D" w:rsidRPr="00581C48" w:rsidRDefault="00BE078D" w:rsidP="000E7F40">
      <w:pPr>
        <w:tabs>
          <w:tab w:val="left" w:pos="8505"/>
        </w:tabs>
        <w:spacing w:line="360" w:lineRule="auto"/>
        <w:jc w:val="both"/>
        <w:rPr>
          <w:rFonts w:cs="Arial"/>
          <w:lang w:val="de-DE"/>
        </w:rPr>
      </w:pPr>
      <w:r w:rsidRPr="00581C48">
        <w:rPr>
          <w:rFonts w:cs="Arial"/>
          <w:i/>
          <w:iCs/>
          <w:lang w:val="de-DE"/>
        </w:rPr>
        <w:t xml:space="preserve">Die </w:t>
      </w:r>
      <w:r w:rsidR="00196CBC">
        <w:rPr>
          <w:rFonts w:cs="Arial"/>
          <w:i/>
          <w:iCs/>
          <w:lang w:val="de-DE"/>
        </w:rPr>
        <w:t>EUCHNER</w:t>
      </w:r>
      <w:r w:rsidRPr="00581C48">
        <w:rPr>
          <w:rFonts w:cs="Arial"/>
          <w:i/>
          <w:iCs/>
          <w:lang w:val="de-DE"/>
        </w:rPr>
        <w:t xml:space="preserve"> GmbH + Co. KG in Leinfelden ist ein international tätiges Familienunternehmen </w:t>
      </w:r>
      <w:r w:rsidR="00BC4E1A" w:rsidRPr="00581C48">
        <w:rPr>
          <w:rFonts w:cs="Arial"/>
          <w:i/>
          <w:iCs/>
          <w:lang w:val="de-DE"/>
        </w:rPr>
        <w:t xml:space="preserve">mit </w:t>
      </w:r>
      <w:r w:rsidRPr="00581C48">
        <w:rPr>
          <w:rFonts w:cs="Arial"/>
          <w:i/>
          <w:iCs/>
          <w:lang w:val="de-DE"/>
        </w:rPr>
        <w:t xml:space="preserve">weltweit </w:t>
      </w:r>
      <w:r w:rsidR="009E2E9D" w:rsidRPr="00581C48">
        <w:rPr>
          <w:rFonts w:cs="Arial"/>
          <w:i/>
          <w:iCs/>
          <w:lang w:val="de-DE"/>
        </w:rPr>
        <w:t xml:space="preserve">über </w:t>
      </w:r>
      <w:r w:rsidR="00B525DC">
        <w:rPr>
          <w:rFonts w:cs="Arial"/>
          <w:i/>
          <w:iCs/>
          <w:lang w:val="de-DE"/>
        </w:rPr>
        <w:t>9</w:t>
      </w:r>
      <w:r w:rsidR="0018445C" w:rsidRPr="00581C48">
        <w:rPr>
          <w:rFonts w:cs="Arial"/>
          <w:i/>
          <w:iCs/>
          <w:lang w:val="de-DE"/>
        </w:rPr>
        <w:t>0</w:t>
      </w:r>
      <w:r w:rsidRPr="00581C48">
        <w:rPr>
          <w:rFonts w:cs="Arial"/>
          <w:i/>
          <w:iCs/>
          <w:lang w:val="de-DE"/>
        </w:rPr>
        <w:t>0 Mitarbeiter</w:t>
      </w:r>
      <w:r w:rsidR="009955C6" w:rsidRPr="00581C48">
        <w:rPr>
          <w:rFonts w:cs="Arial"/>
          <w:i/>
          <w:iCs/>
          <w:lang w:val="de-DE"/>
        </w:rPr>
        <w:t>n</w:t>
      </w:r>
      <w:r w:rsidRPr="00581C48">
        <w:rPr>
          <w:rFonts w:cs="Arial"/>
          <w:i/>
          <w:iCs/>
          <w:lang w:val="de-DE"/>
        </w:rPr>
        <w:t xml:space="preserve">. </w:t>
      </w:r>
      <w:r w:rsidR="003922F8">
        <w:rPr>
          <w:rFonts w:cs="Arial"/>
          <w:i/>
          <w:iCs/>
          <w:lang w:val="de-DE"/>
        </w:rPr>
        <w:t xml:space="preserve">44 </w:t>
      </w:r>
      <w:r w:rsidRPr="00581C48">
        <w:rPr>
          <w:rFonts w:cs="Arial"/>
          <w:i/>
          <w:iCs/>
          <w:lang w:val="de-DE"/>
        </w:rPr>
        <w:t>Tochtergesellschaften</w:t>
      </w:r>
      <w:r w:rsidR="003922F8">
        <w:rPr>
          <w:rFonts w:cs="Arial"/>
          <w:i/>
          <w:iCs/>
          <w:lang w:val="de-DE"/>
        </w:rPr>
        <w:t xml:space="preserve"> und Handelspartner verteilen sich rund um den Globus</w:t>
      </w:r>
      <w:r w:rsidRPr="00581C48">
        <w:rPr>
          <w:rFonts w:cs="Arial"/>
          <w:i/>
          <w:iCs/>
          <w:lang w:val="de-DE"/>
        </w:rPr>
        <w:t>. Geschäftsführende</w:t>
      </w:r>
      <w:r w:rsidR="009E2E9D" w:rsidRPr="00581C48">
        <w:rPr>
          <w:rFonts w:cs="Arial"/>
          <w:i/>
          <w:iCs/>
          <w:lang w:val="de-DE"/>
        </w:rPr>
        <w:t>r</w:t>
      </w:r>
      <w:r w:rsidRPr="00581C48">
        <w:rPr>
          <w:rFonts w:cs="Arial"/>
          <w:i/>
          <w:iCs/>
          <w:lang w:val="de-DE"/>
        </w:rPr>
        <w:t xml:space="preserve"> Gesellschafter des Unternehmens </w:t>
      </w:r>
      <w:r w:rsidR="009E2E9D" w:rsidRPr="00581C48">
        <w:rPr>
          <w:rFonts w:cs="Arial"/>
          <w:i/>
          <w:iCs/>
          <w:lang w:val="de-DE"/>
        </w:rPr>
        <w:t xml:space="preserve">ist </w:t>
      </w:r>
      <w:r w:rsidR="00C95D8D" w:rsidRPr="00581C48">
        <w:rPr>
          <w:rFonts w:cs="Arial"/>
          <w:i/>
          <w:iCs/>
          <w:lang w:val="de-DE"/>
        </w:rPr>
        <w:t xml:space="preserve">Stefan </w:t>
      </w:r>
      <w:r w:rsidR="00196CBC">
        <w:rPr>
          <w:rFonts w:cs="Arial"/>
          <w:i/>
          <w:iCs/>
          <w:lang w:val="de-DE"/>
        </w:rPr>
        <w:t>EUCHNER</w:t>
      </w:r>
      <w:r w:rsidR="00C95D8D" w:rsidRPr="00581C48">
        <w:rPr>
          <w:rFonts w:cs="Arial"/>
          <w:i/>
          <w:iCs/>
          <w:lang w:val="de-DE"/>
        </w:rPr>
        <w:t xml:space="preserve">. Seit mehr als </w:t>
      </w:r>
      <w:r w:rsidR="00F36D5B">
        <w:rPr>
          <w:rFonts w:cs="Arial"/>
          <w:i/>
          <w:iCs/>
          <w:lang w:val="de-DE"/>
        </w:rPr>
        <w:t>7</w:t>
      </w:r>
      <w:r w:rsidRPr="00581C48">
        <w:rPr>
          <w:rFonts w:cs="Arial"/>
          <w:i/>
          <w:iCs/>
          <w:lang w:val="de-DE"/>
        </w:rPr>
        <w:t xml:space="preserve">0 Jahren werden bei </w:t>
      </w:r>
      <w:r w:rsidR="00196CBC">
        <w:rPr>
          <w:rFonts w:cs="Arial"/>
          <w:i/>
          <w:iCs/>
          <w:lang w:val="de-DE"/>
        </w:rPr>
        <w:t>EUCHNER</w:t>
      </w:r>
      <w:r w:rsidRPr="00581C48">
        <w:rPr>
          <w:rFonts w:cs="Arial"/>
          <w:i/>
          <w:iCs/>
          <w:lang w:val="de-DE"/>
        </w:rPr>
        <w:t xml:space="preserve"> Schaltgeräte entwickelt. Diese finden ihren Einsatz hauptsächlich im Maschinenbau. Eine Spitzenstellung nimmt das Unternehmen im Bereich der Sicherheitstechnik ein. </w:t>
      </w:r>
      <w:r w:rsidR="00196CBC">
        <w:rPr>
          <w:rFonts w:cs="Arial"/>
          <w:i/>
          <w:iCs/>
          <w:lang w:val="de-DE"/>
        </w:rPr>
        <w:t>EUCHNER</w:t>
      </w:r>
      <w:r w:rsidRPr="00581C48">
        <w:rPr>
          <w:rFonts w:cs="Arial"/>
          <w:i/>
          <w:iCs/>
          <w:lang w:val="de-DE"/>
        </w:rPr>
        <w:t xml:space="preserve"> Sicherheitsschalter überwachen elektromechanisch und elektronisch zuverlässig die Stellung von Schutztüren von Maschinen und Anlagen. </w:t>
      </w:r>
    </w:p>
    <w:p w14:paraId="6A9BCE49" w14:textId="0A22C098" w:rsidR="00BE078D" w:rsidRPr="00581C48" w:rsidRDefault="00BE078D" w:rsidP="007521E7">
      <w:pPr>
        <w:tabs>
          <w:tab w:val="left" w:pos="8647"/>
        </w:tabs>
        <w:spacing w:line="360" w:lineRule="auto"/>
        <w:ind w:right="-141"/>
        <w:rPr>
          <w:rFonts w:cs="Arial"/>
          <w:lang w:val="de-DE"/>
        </w:rPr>
      </w:pPr>
      <w:r w:rsidRPr="00581C48">
        <w:rPr>
          <w:rFonts w:cs="Arial"/>
          <w:lang w:val="de-DE"/>
        </w:rPr>
        <w:t>Weitere Informationen rund um das Unternehmen finden Sie im Internet unter</w:t>
      </w:r>
      <w:r w:rsidR="007521E7" w:rsidRPr="00581C48">
        <w:rPr>
          <w:rFonts w:cs="Arial"/>
          <w:lang w:val="de-DE"/>
        </w:rPr>
        <w:t xml:space="preserve"> </w:t>
      </w:r>
      <w:hyperlink r:id="rId13" w:history="1">
        <w:r w:rsidR="00196CBC" w:rsidRPr="00F743B7">
          <w:rPr>
            <w:rStyle w:val="Hyperlink"/>
            <w:rFonts w:cs="Arial"/>
            <w:b/>
            <w:bCs/>
            <w:lang w:val="de-DE"/>
          </w:rPr>
          <w:t>www.euchner.de</w:t>
        </w:r>
      </w:hyperlink>
    </w:p>
    <w:p w14:paraId="7645BE8D" w14:textId="77777777" w:rsidR="00BE078D" w:rsidRPr="00581C48" w:rsidRDefault="00BE078D" w:rsidP="00BE078D">
      <w:pPr>
        <w:tabs>
          <w:tab w:val="left" w:pos="6379"/>
        </w:tabs>
        <w:ind w:right="990"/>
        <w:rPr>
          <w:rFonts w:cs="Arial"/>
          <w:lang w:val="de-DE"/>
        </w:rPr>
      </w:pPr>
    </w:p>
    <w:p w14:paraId="6CAC26F9" w14:textId="77777777" w:rsidR="00BE078D" w:rsidRPr="00581C48" w:rsidRDefault="00E022EF" w:rsidP="00B17709">
      <w:pPr>
        <w:tabs>
          <w:tab w:val="left" w:pos="6379"/>
        </w:tabs>
        <w:spacing w:after="0" w:line="360" w:lineRule="auto"/>
        <w:ind w:right="990"/>
        <w:rPr>
          <w:rFonts w:cs="Arial"/>
          <w:bCs/>
          <w:lang w:val="de-DE"/>
        </w:rPr>
      </w:pPr>
      <w:r w:rsidRPr="00581C48">
        <w:rPr>
          <w:rFonts w:cs="Arial"/>
          <w:bCs/>
          <w:lang w:val="de-DE"/>
        </w:rPr>
        <w:t>EUCHNER</w:t>
      </w:r>
      <w:r w:rsidR="00BE078D" w:rsidRPr="00581C48">
        <w:rPr>
          <w:rFonts w:cs="Arial"/>
          <w:bCs/>
          <w:lang w:val="de-DE"/>
        </w:rPr>
        <w:t xml:space="preserve"> GmbH + Co. KG </w:t>
      </w:r>
    </w:p>
    <w:p w14:paraId="2360131F"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Kohlhammerstraße 16</w:t>
      </w:r>
    </w:p>
    <w:p w14:paraId="37CA5F0F" w14:textId="77777777" w:rsidR="00BE078D" w:rsidRPr="00581C48" w:rsidRDefault="00BE078D" w:rsidP="00B17709">
      <w:pPr>
        <w:tabs>
          <w:tab w:val="left" w:pos="6379"/>
        </w:tabs>
        <w:spacing w:after="0" w:line="360" w:lineRule="auto"/>
        <w:ind w:right="990"/>
        <w:rPr>
          <w:rFonts w:cs="Arial"/>
          <w:lang w:val="de-DE"/>
        </w:rPr>
      </w:pPr>
      <w:r w:rsidRPr="00581C48">
        <w:rPr>
          <w:rFonts w:cs="Arial"/>
          <w:lang w:val="de-DE"/>
        </w:rPr>
        <w:t>70771 Leinfelden-Echterdingen</w:t>
      </w:r>
    </w:p>
    <w:p w14:paraId="69AD9146" w14:textId="77777777" w:rsidR="007C4CC2" w:rsidRPr="00581C48" w:rsidRDefault="007C4CC2" w:rsidP="00B17709">
      <w:pPr>
        <w:tabs>
          <w:tab w:val="left" w:pos="6379"/>
        </w:tabs>
        <w:spacing w:after="0" w:line="360" w:lineRule="auto"/>
        <w:ind w:right="990"/>
        <w:rPr>
          <w:rFonts w:cs="Arial"/>
          <w:lang w:val="de-DE"/>
        </w:rPr>
      </w:pPr>
      <w:r w:rsidRPr="00581C48">
        <w:rPr>
          <w:rFonts w:cs="Arial"/>
          <w:lang w:val="de-DE"/>
        </w:rPr>
        <w:t>Deutschland</w:t>
      </w:r>
    </w:p>
    <w:p w14:paraId="42AB0791"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Tel. +49 711 7597- 0</w:t>
      </w:r>
    </w:p>
    <w:p w14:paraId="364E170C" w14:textId="77777777" w:rsidR="00BE078D" w:rsidRPr="004921AB" w:rsidRDefault="00BE078D" w:rsidP="00B17709">
      <w:pPr>
        <w:tabs>
          <w:tab w:val="left" w:pos="6379"/>
        </w:tabs>
        <w:spacing w:after="0" w:line="360" w:lineRule="auto"/>
        <w:ind w:right="990"/>
        <w:rPr>
          <w:rFonts w:cs="Arial"/>
          <w:lang w:val="de-DE"/>
        </w:rPr>
      </w:pPr>
      <w:r w:rsidRPr="004921AB">
        <w:rPr>
          <w:rFonts w:cs="Arial"/>
          <w:lang w:val="de-DE"/>
        </w:rPr>
        <w:t>Fax +49 711 753316</w:t>
      </w:r>
    </w:p>
    <w:p w14:paraId="6CD70B3D" w14:textId="77777777" w:rsidR="00BE078D" w:rsidRPr="004921AB" w:rsidRDefault="00E022EF" w:rsidP="00B17709">
      <w:pPr>
        <w:tabs>
          <w:tab w:val="left" w:pos="6379"/>
        </w:tabs>
        <w:spacing w:after="0" w:line="360" w:lineRule="auto"/>
        <w:ind w:right="990"/>
        <w:rPr>
          <w:rFonts w:cs="Arial"/>
          <w:lang w:val="de-DE"/>
        </w:rPr>
      </w:pPr>
      <w:r w:rsidRPr="004921AB">
        <w:rPr>
          <w:rFonts w:cs="Arial"/>
          <w:lang w:val="de-DE"/>
        </w:rPr>
        <w:t>www.euchner.de</w:t>
      </w:r>
    </w:p>
    <w:p w14:paraId="10D701DF" w14:textId="77777777" w:rsidR="00BE078D" w:rsidRPr="004921AB" w:rsidRDefault="00AC223A" w:rsidP="00B17709">
      <w:pPr>
        <w:tabs>
          <w:tab w:val="left" w:pos="6379"/>
        </w:tabs>
        <w:spacing w:after="0" w:line="360" w:lineRule="auto"/>
        <w:ind w:right="990"/>
        <w:rPr>
          <w:rStyle w:val="Hyperlink"/>
          <w:rFonts w:cs="Arial"/>
          <w:color w:val="auto"/>
          <w:u w:val="none"/>
          <w:lang w:val="de-DE"/>
        </w:rPr>
      </w:pPr>
      <w:hyperlink r:id="rId14" w:history="1">
        <w:r w:rsidR="00E022EF" w:rsidRPr="004921AB">
          <w:rPr>
            <w:rStyle w:val="Hyperlink"/>
            <w:rFonts w:cs="Arial"/>
            <w:color w:val="auto"/>
            <w:lang w:val="de-DE"/>
          </w:rPr>
          <w:t>info@euchner.de</w:t>
        </w:r>
      </w:hyperlink>
    </w:p>
    <w:p w14:paraId="236F9245" w14:textId="77777777" w:rsidR="000433F8" w:rsidRPr="004921AB" w:rsidRDefault="000433F8" w:rsidP="00B17709">
      <w:pPr>
        <w:tabs>
          <w:tab w:val="left" w:pos="6379"/>
        </w:tabs>
        <w:spacing w:after="0" w:line="360" w:lineRule="auto"/>
        <w:ind w:right="990"/>
        <w:rPr>
          <w:rStyle w:val="Hyperlink"/>
          <w:rFonts w:cs="Arial"/>
          <w:color w:val="auto"/>
          <w:u w:val="none"/>
          <w:lang w:val="de-DE"/>
        </w:rPr>
      </w:pPr>
    </w:p>
    <w:p w14:paraId="0A4B14C5" w14:textId="77777777" w:rsidR="000433F8" w:rsidRPr="00605D8E" w:rsidRDefault="00CC1696" w:rsidP="00B17709">
      <w:pPr>
        <w:tabs>
          <w:tab w:val="left" w:pos="6379"/>
        </w:tabs>
        <w:spacing w:after="0" w:line="360" w:lineRule="auto"/>
        <w:ind w:right="1134"/>
        <w:rPr>
          <w:rFonts w:cs="Arial"/>
          <w:b/>
          <w:bCs/>
          <w:lang w:val="de-DE"/>
        </w:rPr>
      </w:pPr>
      <w:r w:rsidRPr="00605D8E">
        <w:rPr>
          <w:rFonts w:cs="Arial"/>
          <w:b/>
          <w:bCs/>
          <w:lang w:val="de-DE"/>
        </w:rPr>
        <w:t>Pressekontakt</w:t>
      </w:r>
    </w:p>
    <w:p w14:paraId="675A89F9" w14:textId="77777777" w:rsidR="00605D8E" w:rsidRDefault="00605D8E" w:rsidP="00605D8E">
      <w:pPr>
        <w:tabs>
          <w:tab w:val="left" w:pos="7797"/>
        </w:tabs>
        <w:spacing w:after="0" w:line="360" w:lineRule="auto"/>
        <w:ind w:right="-1"/>
        <w:rPr>
          <w:rFonts w:cs="Arial"/>
          <w:lang w:val="da-DK"/>
        </w:rPr>
      </w:pPr>
      <w:r>
        <w:rPr>
          <w:rFonts w:cs="Arial"/>
          <w:lang w:val="da-DK"/>
        </w:rPr>
        <w:t>Stefanie Möllenkamp-Bolduan</w:t>
      </w:r>
    </w:p>
    <w:p w14:paraId="176BFA50" w14:textId="77777777" w:rsidR="00605D8E" w:rsidRDefault="00605D8E" w:rsidP="00605D8E">
      <w:pPr>
        <w:tabs>
          <w:tab w:val="left" w:pos="7797"/>
        </w:tabs>
        <w:spacing w:after="0" w:line="360" w:lineRule="auto"/>
        <w:ind w:right="-1"/>
        <w:rPr>
          <w:rFonts w:cs="Arial"/>
          <w:lang w:val="da-DK"/>
        </w:rPr>
      </w:pPr>
      <w:r>
        <w:rPr>
          <w:rFonts w:cs="Arial"/>
          <w:lang w:val="da-DK"/>
        </w:rPr>
        <w:t xml:space="preserve">Leitung Marketing Kommunikation </w:t>
      </w:r>
    </w:p>
    <w:p w14:paraId="246E9546" w14:textId="77777777" w:rsidR="00605D8E" w:rsidRDefault="00605D8E" w:rsidP="00605D8E">
      <w:pPr>
        <w:tabs>
          <w:tab w:val="left" w:pos="6379"/>
        </w:tabs>
        <w:spacing w:after="0" w:line="360" w:lineRule="auto"/>
        <w:ind w:right="1134"/>
        <w:rPr>
          <w:rFonts w:cs="Arial"/>
          <w:lang w:val="es-ES"/>
        </w:rPr>
      </w:pPr>
      <w:r>
        <w:rPr>
          <w:rFonts w:cs="Arial"/>
          <w:lang w:val="es-ES"/>
        </w:rPr>
        <w:t>Tel. +49 711 7597- 275</w:t>
      </w:r>
    </w:p>
    <w:p w14:paraId="41615979" w14:textId="77777777" w:rsidR="00605D8E" w:rsidRPr="00337B87" w:rsidRDefault="00AC223A" w:rsidP="00605D8E">
      <w:pPr>
        <w:spacing w:after="0" w:line="360" w:lineRule="auto"/>
        <w:ind w:right="1134"/>
        <w:rPr>
          <w:lang w:val="it-IT"/>
        </w:rPr>
      </w:pPr>
      <w:hyperlink r:id="rId15" w:history="1">
        <w:r w:rsidR="00605D8E" w:rsidRPr="00337B87">
          <w:rPr>
            <w:rStyle w:val="Hyperlink"/>
            <w:lang w:val="it-IT"/>
          </w:rPr>
          <w:t>st.moellenkamp@euchner.de</w:t>
        </w:r>
      </w:hyperlink>
      <w:r w:rsidR="00605D8E" w:rsidRPr="00337B87">
        <w:rPr>
          <w:lang w:val="it-IT"/>
        </w:rPr>
        <w:t xml:space="preserve"> </w:t>
      </w:r>
    </w:p>
    <w:p w14:paraId="0F4E3A49" w14:textId="77777777" w:rsidR="00EA47B3" w:rsidRPr="002E2567" w:rsidRDefault="00EA47B3" w:rsidP="00EA47B3">
      <w:pPr>
        <w:tabs>
          <w:tab w:val="left" w:pos="6379"/>
        </w:tabs>
        <w:spacing w:line="360" w:lineRule="auto"/>
        <w:ind w:right="1134"/>
        <w:rPr>
          <w:rFonts w:cs="Arial"/>
          <w:b/>
          <w:bCs/>
          <w:lang w:val="es-ES"/>
        </w:rPr>
      </w:pPr>
    </w:p>
    <w:p w14:paraId="159674D9" w14:textId="08CCDB66" w:rsidR="00DF402A" w:rsidRPr="00D911BC" w:rsidRDefault="00DF402A" w:rsidP="00DF402A">
      <w:pPr>
        <w:spacing w:line="360" w:lineRule="auto"/>
        <w:ind w:right="1134"/>
        <w:rPr>
          <w:rFonts w:cs="Arial"/>
          <w:b/>
        </w:rPr>
      </w:pPr>
      <w:r w:rsidRPr="00581C48">
        <w:rPr>
          <w:rFonts w:cs="Arial"/>
          <w:b/>
          <w:noProof/>
          <w:lang w:val="de-DE"/>
        </w:rPr>
        <w:drawing>
          <wp:anchor distT="0" distB="0" distL="114300" distR="114300" simplePos="0" relativeHeight="251663360" behindDoc="0" locked="0" layoutInCell="1" allowOverlap="1" wp14:anchorId="480D5F88" wp14:editId="4416BD2D">
            <wp:simplePos x="0" y="0"/>
            <wp:positionH relativeFrom="column">
              <wp:posOffset>332105</wp:posOffset>
            </wp:positionH>
            <wp:positionV relativeFrom="paragraph">
              <wp:posOffset>208915</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911BC">
        <w:rPr>
          <w:b/>
          <w:noProof/>
          <w:lang w:val="de-DE"/>
        </w:rPr>
        <w:drawing>
          <wp:anchor distT="0" distB="0" distL="114300" distR="114300" simplePos="0" relativeHeight="251660288" behindDoc="0" locked="0" layoutInCell="1" allowOverlap="1" wp14:anchorId="3764526C" wp14:editId="1EBAC25E">
            <wp:simplePos x="0" y="0"/>
            <wp:positionH relativeFrom="column">
              <wp:posOffset>1158875</wp:posOffset>
            </wp:positionH>
            <wp:positionV relativeFrom="paragraph">
              <wp:posOffset>209550</wp:posOffset>
            </wp:positionV>
            <wp:extent cx="345440" cy="449580"/>
            <wp:effectExtent l="0" t="0" r="0" b="7620"/>
            <wp:wrapNone/>
            <wp:docPr id="10" name="Grafik 10"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911BC">
        <w:rPr>
          <w:b/>
          <w:noProof/>
          <w:lang w:val="de-DE"/>
        </w:rPr>
        <w:drawing>
          <wp:anchor distT="0" distB="0" distL="114300" distR="114300" simplePos="0" relativeHeight="251662336" behindDoc="0" locked="0" layoutInCell="1" allowOverlap="1" wp14:anchorId="7DBF4E69" wp14:editId="2F30102D">
            <wp:simplePos x="0" y="0"/>
            <wp:positionH relativeFrom="column">
              <wp:posOffset>751840</wp:posOffset>
            </wp:positionH>
            <wp:positionV relativeFrom="paragraph">
              <wp:posOffset>220980</wp:posOffset>
            </wp:positionV>
            <wp:extent cx="381000" cy="449580"/>
            <wp:effectExtent l="0" t="0" r="0" b="7620"/>
            <wp:wrapNone/>
            <wp:docPr id="11" name="Grafik 11"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911BC">
        <w:rPr>
          <w:b/>
          <w:noProof/>
          <w:lang w:val="de-DE"/>
        </w:rPr>
        <w:drawing>
          <wp:anchor distT="0" distB="0" distL="114300" distR="114300" simplePos="0" relativeHeight="251659264" behindDoc="0" locked="0" layoutInCell="1" allowOverlap="1" wp14:anchorId="61E955E7" wp14:editId="4F916AAA">
            <wp:simplePos x="0" y="0"/>
            <wp:positionH relativeFrom="column">
              <wp:posOffset>1536065</wp:posOffset>
            </wp:positionH>
            <wp:positionV relativeFrom="paragraph">
              <wp:posOffset>203200</wp:posOffset>
            </wp:positionV>
            <wp:extent cx="384810" cy="449580"/>
            <wp:effectExtent l="0" t="0" r="0" b="7620"/>
            <wp:wrapNone/>
            <wp:docPr id="9" name="Grafik 9"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911BC">
        <w:rPr>
          <w:b/>
          <w:noProof/>
          <w:lang w:val="de-DE"/>
        </w:rPr>
        <w:drawing>
          <wp:anchor distT="0" distB="0" distL="114300" distR="114300" simplePos="0" relativeHeight="251661312" behindDoc="0" locked="0" layoutInCell="1" allowOverlap="1" wp14:anchorId="18B5DD3E" wp14:editId="13F55311">
            <wp:simplePos x="0" y="0"/>
            <wp:positionH relativeFrom="column">
              <wp:posOffset>-11801</wp:posOffset>
            </wp:positionH>
            <wp:positionV relativeFrom="paragraph">
              <wp:posOffset>215900</wp:posOffset>
            </wp:positionV>
            <wp:extent cx="388620" cy="449580"/>
            <wp:effectExtent l="0" t="0" r="0" b="7620"/>
            <wp:wrapNone/>
            <wp:docPr id="12" name="Grafik 12"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4"/>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911BC">
        <w:rPr>
          <w:b/>
        </w:rPr>
        <w:t xml:space="preserve">Social </w:t>
      </w:r>
      <w:r>
        <w:rPr>
          <w:b/>
        </w:rPr>
        <w:t>M</w:t>
      </w:r>
      <w:r w:rsidRPr="00D911BC">
        <w:rPr>
          <w:b/>
        </w:rPr>
        <w:t>edia</w:t>
      </w:r>
    </w:p>
    <w:p w14:paraId="0301A93D" w14:textId="004942DB" w:rsidR="009B257B" w:rsidRPr="00DF402A" w:rsidRDefault="009B257B" w:rsidP="00DF402A">
      <w:pPr>
        <w:spacing w:line="360" w:lineRule="auto"/>
        <w:ind w:right="1134"/>
        <w:rPr>
          <w:rFonts w:cs="Arial"/>
          <w:b/>
        </w:rPr>
      </w:pPr>
    </w:p>
    <w:sectPr w:rsidR="009B257B" w:rsidRPr="00DF402A" w:rsidSect="007521E7">
      <w:footerReference w:type="default" r:id="rId26"/>
      <w:pgSz w:w="11906" w:h="16838" w:code="9"/>
      <w:pgMar w:top="1417" w:right="1274" w:bottom="1134" w:left="1417"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4C55D9" w16cex:dateUtc="2025-03-2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B401D5" w16cid:durableId="394C55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DA44E" w14:textId="77777777" w:rsidR="0038434C" w:rsidRDefault="0038434C">
      <w:r>
        <w:separator/>
      </w:r>
    </w:p>
  </w:endnote>
  <w:endnote w:type="continuationSeparator" w:id="0">
    <w:p w14:paraId="4A202E93" w14:textId="77777777" w:rsidR="0038434C" w:rsidRDefault="0038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DA319" w14:textId="77777777" w:rsidR="00B17709" w:rsidRDefault="00B17709">
    <w:pPr>
      <w:pStyle w:val="Fuzeile"/>
      <w:jc w:val="right"/>
      <w:rPr>
        <w:rFonts w:cs="Arial"/>
        <w:snapToGrid w:val="0"/>
        <w:sz w:val="16"/>
      </w:rPr>
    </w:pPr>
  </w:p>
  <w:p w14:paraId="10D6C98E" w14:textId="178F4DDB" w:rsidR="006F3BBC" w:rsidRPr="0023324D" w:rsidRDefault="006F3BBC">
    <w:pPr>
      <w:pStyle w:val="Fuzeile"/>
      <w:jc w:val="right"/>
      <w:rPr>
        <w:rFonts w:cs="Arial"/>
        <w:sz w:val="16"/>
      </w:rPr>
    </w:pPr>
    <w:r w:rsidRPr="00B96808">
      <w:rPr>
        <w:rFonts w:cs="Arial"/>
        <w:snapToGrid w:val="0"/>
        <w:sz w:val="16"/>
      </w:rPr>
      <w:t xml:space="preserve">Seite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AC223A">
      <w:rPr>
        <w:rFonts w:cs="Arial"/>
        <w:noProof/>
        <w:snapToGrid w:val="0"/>
        <w:sz w:val="16"/>
      </w:rPr>
      <w:t>1</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AC223A">
      <w:rPr>
        <w:rFonts w:cs="Arial"/>
        <w:noProof/>
        <w:snapToGrid w:val="0"/>
        <w:sz w:val="16"/>
      </w:rPr>
      <w:t>5</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4B880" w14:textId="77777777" w:rsidR="0038434C" w:rsidRDefault="0038434C">
      <w:r>
        <w:separator/>
      </w:r>
    </w:p>
  </w:footnote>
  <w:footnote w:type="continuationSeparator" w:id="0">
    <w:p w14:paraId="2813AB73" w14:textId="77777777" w:rsidR="0038434C" w:rsidRDefault="00384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64276C"/>
    <w:multiLevelType w:val="multilevel"/>
    <w:tmpl w:val="129E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de-DE" w:vendorID="64" w:dllVersion="131078" w:nlCheck="1" w:checkStyle="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24ED"/>
    <w:rsid w:val="0003309B"/>
    <w:rsid w:val="00034471"/>
    <w:rsid w:val="000433F8"/>
    <w:rsid w:val="0004414F"/>
    <w:rsid w:val="00060EFC"/>
    <w:rsid w:val="00063E7F"/>
    <w:rsid w:val="000749A4"/>
    <w:rsid w:val="00083665"/>
    <w:rsid w:val="00085B81"/>
    <w:rsid w:val="00087AE7"/>
    <w:rsid w:val="00091200"/>
    <w:rsid w:val="00094C16"/>
    <w:rsid w:val="000B5BE2"/>
    <w:rsid w:val="000B777F"/>
    <w:rsid w:val="000C1B0E"/>
    <w:rsid w:val="000C266D"/>
    <w:rsid w:val="000C3361"/>
    <w:rsid w:val="000C4D89"/>
    <w:rsid w:val="000D23B5"/>
    <w:rsid w:val="000D4171"/>
    <w:rsid w:val="000D5C6E"/>
    <w:rsid w:val="000D713B"/>
    <w:rsid w:val="000E1FF0"/>
    <w:rsid w:val="000E7F40"/>
    <w:rsid w:val="000F3627"/>
    <w:rsid w:val="00101C50"/>
    <w:rsid w:val="00115B78"/>
    <w:rsid w:val="00116FFB"/>
    <w:rsid w:val="00121759"/>
    <w:rsid w:val="00122B67"/>
    <w:rsid w:val="00125885"/>
    <w:rsid w:val="00130F8A"/>
    <w:rsid w:val="00136CAC"/>
    <w:rsid w:val="00140A2D"/>
    <w:rsid w:val="00160B1B"/>
    <w:rsid w:val="00176F03"/>
    <w:rsid w:val="00183B10"/>
    <w:rsid w:val="0018445C"/>
    <w:rsid w:val="001914B4"/>
    <w:rsid w:val="00195B84"/>
    <w:rsid w:val="00196CBC"/>
    <w:rsid w:val="001A17C9"/>
    <w:rsid w:val="001B1316"/>
    <w:rsid w:val="001B752F"/>
    <w:rsid w:val="001B7CBB"/>
    <w:rsid w:val="001C1F15"/>
    <w:rsid w:val="001C33C6"/>
    <w:rsid w:val="001C6C1B"/>
    <w:rsid w:val="001D6838"/>
    <w:rsid w:val="001E1E38"/>
    <w:rsid w:val="001E2525"/>
    <w:rsid w:val="001E45DE"/>
    <w:rsid w:val="001F6862"/>
    <w:rsid w:val="00200CE1"/>
    <w:rsid w:val="00203410"/>
    <w:rsid w:val="002036B4"/>
    <w:rsid w:val="00207229"/>
    <w:rsid w:val="00211941"/>
    <w:rsid w:val="002155EF"/>
    <w:rsid w:val="00216429"/>
    <w:rsid w:val="00231142"/>
    <w:rsid w:val="0023324D"/>
    <w:rsid w:val="0024493A"/>
    <w:rsid w:val="00244F0F"/>
    <w:rsid w:val="00253BB0"/>
    <w:rsid w:val="00262178"/>
    <w:rsid w:val="00263F3D"/>
    <w:rsid w:val="00276B73"/>
    <w:rsid w:val="0028220D"/>
    <w:rsid w:val="00291C54"/>
    <w:rsid w:val="00295CAD"/>
    <w:rsid w:val="002971A2"/>
    <w:rsid w:val="002A1DA1"/>
    <w:rsid w:val="002C2A23"/>
    <w:rsid w:val="002C76EC"/>
    <w:rsid w:val="002C7FB5"/>
    <w:rsid w:val="002D188F"/>
    <w:rsid w:val="002D7445"/>
    <w:rsid w:val="002E2567"/>
    <w:rsid w:val="002E2A15"/>
    <w:rsid w:val="002E62E7"/>
    <w:rsid w:val="002F00E7"/>
    <w:rsid w:val="002F1431"/>
    <w:rsid w:val="002F34A4"/>
    <w:rsid w:val="002F7A6D"/>
    <w:rsid w:val="0030271E"/>
    <w:rsid w:val="00303638"/>
    <w:rsid w:val="0031731A"/>
    <w:rsid w:val="00317F91"/>
    <w:rsid w:val="00325E80"/>
    <w:rsid w:val="00326946"/>
    <w:rsid w:val="00327ADF"/>
    <w:rsid w:val="00333BC2"/>
    <w:rsid w:val="0033555B"/>
    <w:rsid w:val="00335FA9"/>
    <w:rsid w:val="003360EF"/>
    <w:rsid w:val="00336E4A"/>
    <w:rsid w:val="00337B87"/>
    <w:rsid w:val="00352647"/>
    <w:rsid w:val="00363913"/>
    <w:rsid w:val="003832F5"/>
    <w:rsid w:val="0038434C"/>
    <w:rsid w:val="003922F8"/>
    <w:rsid w:val="00393091"/>
    <w:rsid w:val="00393EA5"/>
    <w:rsid w:val="003A24B1"/>
    <w:rsid w:val="003A4DB3"/>
    <w:rsid w:val="003A4DD5"/>
    <w:rsid w:val="003A7775"/>
    <w:rsid w:val="003A7C6D"/>
    <w:rsid w:val="003B375A"/>
    <w:rsid w:val="003D0D5F"/>
    <w:rsid w:val="003D5816"/>
    <w:rsid w:val="003D77AD"/>
    <w:rsid w:val="003D798E"/>
    <w:rsid w:val="003E1032"/>
    <w:rsid w:val="003E6739"/>
    <w:rsid w:val="003E6C1B"/>
    <w:rsid w:val="003F1977"/>
    <w:rsid w:val="00401AF0"/>
    <w:rsid w:val="004031D9"/>
    <w:rsid w:val="004102EE"/>
    <w:rsid w:val="004149FF"/>
    <w:rsid w:val="00417D34"/>
    <w:rsid w:val="00420E3C"/>
    <w:rsid w:val="00422DF2"/>
    <w:rsid w:val="00427913"/>
    <w:rsid w:val="00442065"/>
    <w:rsid w:val="004442D3"/>
    <w:rsid w:val="00445FC5"/>
    <w:rsid w:val="0044663E"/>
    <w:rsid w:val="004471A3"/>
    <w:rsid w:val="00451E5B"/>
    <w:rsid w:val="004550DE"/>
    <w:rsid w:val="00457D5B"/>
    <w:rsid w:val="00472959"/>
    <w:rsid w:val="00474EE5"/>
    <w:rsid w:val="00477EDC"/>
    <w:rsid w:val="00485129"/>
    <w:rsid w:val="00486290"/>
    <w:rsid w:val="004921AB"/>
    <w:rsid w:val="0049343E"/>
    <w:rsid w:val="0049602D"/>
    <w:rsid w:val="004A28E2"/>
    <w:rsid w:val="004B002E"/>
    <w:rsid w:val="004B1EBD"/>
    <w:rsid w:val="004B37D1"/>
    <w:rsid w:val="004B4BFA"/>
    <w:rsid w:val="004C137E"/>
    <w:rsid w:val="004E66F5"/>
    <w:rsid w:val="004E69AE"/>
    <w:rsid w:val="004F39F9"/>
    <w:rsid w:val="004F3EE8"/>
    <w:rsid w:val="004F5060"/>
    <w:rsid w:val="004F6358"/>
    <w:rsid w:val="005045A5"/>
    <w:rsid w:val="00523E76"/>
    <w:rsid w:val="005244CB"/>
    <w:rsid w:val="00565231"/>
    <w:rsid w:val="00581C48"/>
    <w:rsid w:val="00584437"/>
    <w:rsid w:val="005844BE"/>
    <w:rsid w:val="00590B3D"/>
    <w:rsid w:val="00594A6B"/>
    <w:rsid w:val="0059786A"/>
    <w:rsid w:val="00597CBA"/>
    <w:rsid w:val="005A19CC"/>
    <w:rsid w:val="005A25F1"/>
    <w:rsid w:val="005A330B"/>
    <w:rsid w:val="005A5B50"/>
    <w:rsid w:val="005B1FA0"/>
    <w:rsid w:val="005C04FE"/>
    <w:rsid w:val="005C0596"/>
    <w:rsid w:val="005C377B"/>
    <w:rsid w:val="005C5269"/>
    <w:rsid w:val="005C5B5E"/>
    <w:rsid w:val="005C7DE1"/>
    <w:rsid w:val="005D6B88"/>
    <w:rsid w:val="005E3F81"/>
    <w:rsid w:val="00605D8E"/>
    <w:rsid w:val="00607A9A"/>
    <w:rsid w:val="00612421"/>
    <w:rsid w:val="006126E6"/>
    <w:rsid w:val="00633F51"/>
    <w:rsid w:val="00644576"/>
    <w:rsid w:val="006446D6"/>
    <w:rsid w:val="0065032F"/>
    <w:rsid w:val="00660594"/>
    <w:rsid w:val="0066575B"/>
    <w:rsid w:val="00666464"/>
    <w:rsid w:val="00677E63"/>
    <w:rsid w:val="00682C1D"/>
    <w:rsid w:val="00690A6C"/>
    <w:rsid w:val="00694176"/>
    <w:rsid w:val="006A1C28"/>
    <w:rsid w:val="006C12E5"/>
    <w:rsid w:val="006C32E5"/>
    <w:rsid w:val="006D32D7"/>
    <w:rsid w:val="006D7E6F"/>
    <w:rsid w:val="006F0585"/>
    <w:rsid w:val="006F3BBC"/>
    <w:rsid w:val="006F4690"/>
    <w:rsid w:val="006F4B57"/>
    <w:rsid w:val="00700E68"/>
    <w:rsid w:val="007077AB"/>
    <w:rsid w:val="007266E6"/>
    <w:rsid w:val="0073795E"/>
    <w:rsid w:val="00740EFE"/>
    <w:rsid w:val="00742D77"/>
    <w:rsid w:val="00746598"/>
    <w:rsid w:val="007521E7"/>
    <w:rsid w:val="007550B5"/>
    <w:rsid w:val="00755E45"/>
    <w:rsid w:val="00757E8E"/>
    <w:rsid w:val="00775A30"/>
    <w:rsid w:val="007841AE"/>
    <w:rsid w:val="007A791B"/>
    <w:rsid w:val="007B5232"/>
    <w:rsid w:val="007B6927"/>
    <w:rsid w:val="007C4CC2"/>
    <w:rsid w:val="007C525F"/>
    <w:rsid w:val="007C5714"/>
    <w:rsid w:val="007D4C82"/>
    <w:rsid w:val="007E39F3"/>
    <w:rsid w:val="00806F7D"/>
    <w:rsid w:val="00815328"/>
    <w:rsid w:val="00815D6C"/>
    <w:rsid w:val="0081789E"/>
    <w:rsid w:val="008179DB"/>
    <w:rsid w:val="00845119"/>
    <w:rsid w:val="00846623"/>
    <w:rsid w:val="00852579"/>
    <w:rsid w:val="00871925"/>
    <w:rsid w:val="00876C7B"/>
    <w:rsid w:val="00876E42"/>
    <w:rsid w:val="00880FF1"/>
    <w:rsid w:val="00881EB9"/>
    <w:rsid w:val="008B360E"/>
    <w:rsid w:val="008C02CE"/>
    <w:rsid w:val="008C2DDA"/>
    <w:rsid w:val="008C7F26"/>
    <w:rsid w:val="008D1348"/>
    <w:rsid w:val="008D1790"/>
    <w:rsid w:val="008D5738"/>
    <w:rsid w:val="008D67E8"/>
    <w:rsid w:val="008E14EF"/>
    <w:rsid w:val="008F1195"/>
    <w:rsid w:val="008F27E8"/>
    <w:rsid w:val="008F37A7"/>
    <w:rsid w:val="009032F9"/>
    <w:rsid w:val="0090504B"/>
    <w:rsid w:val="009134D7"/>
    <w:rsid w:val="009236F9"/>
    <w:rsid w:val="00926ECF"/>
    <w:rsid w:val="00960B38"/>
    <w:rsid w:val="00974A33"/>
    <w:rsid w:val="0098030D"/>
    <w:rsid w:val="00983228"/>
    <w:rsid w:val="009955C6"/>
    <w:rsid w:val="009A19BC"/>
    <w:rsid w:val="009A7D58"/>
    <w:rsid w:val="009B15F1"/>
    <w:rsid w:val="009B257B"/>
    <w:rsid w:val="009C171D"/>
    <w:rsid w:val="009C4B0D"/>
    <w:rsid w:val="009D4827"/>
    <w:rsid w:val="009E2E9D"/>
    <w:rsid w:val="009E4049"/>
    <w:rsid w:val="009E6B03"/>
    <w:rsid w:val="009E71D9"/>
    <w:rsid w:val="009E7B2D"/>
    <w:rsid w:val="009F1730"/>
    <w:rsid w:val="00A02CA7"/>
    <w:rsid w:val="00A060D5"/>
    <w:rsid w:val="00A145C8"/>
    <w:rsid w:val="00A162BB"/>
    <w:rsid w:val="00A17CB2"/>
    <w:rsid w:val="00A330F0"/>
    <w:rsid w:val="00A359BA"/>
    <w:rsid w:val="00A42FA2"/>
    <w:rsid w:val="00A473A8"/>
    <w:rsid w:val="00A508FC"/>
    <w:rsid w:val="00A5641E"/>
    <w:rsid w:val="00A6152A"/>
    <w:rsid w:val="00A617AE"/>
    <w:rsid w:val="00A628A3"/>
    <w:rsid w:val="00A646DB"/>
    <w:rsid w:val="00A92924"/>
    <w:rsid w:val="00A93731"/>
    <w:rsid w:val="00A96CA7"/>
    <w:rsid w:val="00A97E19"/>
    <w:rsid w:val="00AA3829"/>
    <w:rsid w:val="00AA5185"/>
    <w:rsid w:val="00AB4F61"/>
    <w:rsid w:val="00AC223A"/>
    <w:rsid w:val="00AD5B0F"/>
    <w:rsid w:val="00AE138D"/>
    <w:rsid w:val="00AE1DCD"/>
    <w:rsid w:val="00AE2A60"/>
    <w:rsid w:val="00AE5A7E"/>
    <w:rsid w:val="00AE5EDE"/>
    <w:rsid w:val="00AF02EA"/>
    <w:rsid w:val="00AF2E9D"/>
    <w:rsid w:val="00B010B7"/>
    <w:rsid w:val="00B03356"/>
    <w:rsid w:val="00B071C8"/>
    <w:rsid w:val="00B10C09"/>
    <w:rsid w:val="00B111F5"/>
    <w:rsid w:val="00B17709"/>
    <w:rsid w:val="00B2060D"/>
    <w:rsid w:val="00B22CA6"/>
    <w:rsid w:val="00B22D08"/>
    <w:rsid w:val="00B3517D"/>
    <w:rsid w:val="00B35BCD"/>
    <w:rsid w:val="00B45847"/>
    <w:rsid w:val="00B50C14"/>
    <w:rsid w:val="00B525DC"/>
    <w:rsid w:val="00B53428"/>
    <w:rsid w:val="00B60F19"/>
    <w:rsid w:val="00B62B5B"/>
    <w:rsid w:val="00B640E1"/>
    <w:rsid w:val="00B64D7A"/>
    <w:rsid w:val="00B670E3"/>
    <w:rsid w:val="00B71685"/>
    <w:rsid w:val="00B71AA7"/>
    <w:rsid w:val="00B84386"/>
    <w:rsid w:val="00B92A3D"/>
    <w:rsid w:val="00B967CC"/>
    <w:rsid w:val="00B96808"/>
    <w:rsid w:val="00B96BD3"/>
    <w:rsid w:val="00BA6C66"/>
    <w:rsid w:val="00BB5E01"/>
    <w:rsid w:val="00BC42C4"/>
    <w:rsid w:val="00BC4610"/>
    <w:rsid w:val="00BC4E1A"/>
    <w:rsid w:val="00BC5B06"/>
    <w:rsid w:val="00BE078D"/>
    <w:rsid w:val="00BF7A05"/>
    <w:rsid w:val="00C208BE"/>
    <w:rsid w:val="00C21EB9"/>
    <w:rsid w:val="00C24D56"/>
    <w:rsid w:val="00C27117"/>
    <w:rsid w:val="00C30E70"/>
    <w:rsid w:val="00C35026"/>
    <w:rsid w:val="00C50A6B"/>
    <w:rsid w:val="00C6607C"/>
    <w:rsid w:val="00C74710"/>
    <w:rsid w:val="00C83AEE"/>
    <w:rsid w:val="00C84391"/>
    <w:rsid w:val="00C919DE"/>
    <w:rsid w:val="00C9405C"/>
    <w:rsid w:val="00C95D8D"/>
    <w:rsid w:val="00CA08C9"/>
    <w:rsid w:val="00CA2562"/>
    <w:rsid w:val="00CA566E"/>
    <w:rsid w:val="00CB5070"/>
    <w:rsid w:val="00CC1696"/>
    <w:rsid w:val="00CC2ECD"/>
    <w:rsid w:val="00CC4552"/>
    <w:rsid w:val="00CC6794"/>
    <w:rsid w:val="00CD3971"/>
    <w:rsid w:val="00CD7C51"/>
    <w:rsid w:val="00CE07E4"/>
    <w:rsid w:val="00CE5B6A"/>
    <w:rsid w:val="00CF049F"/>
    <w:rsid w:val="00CF08E0"/>
    <w:rsid w:val="00CF2F53"/>
    <w:rsid w:val="00D01A8A"/>
    <w:rsid w:val="00D01C28"/>
    <w:rsid w:val="00D14333"/>
    <w:rsid w:val="00D171F3"/>
    <w:rsid w:val="00D2219B"/>
    <w:rsid w:val="00D37735"/>
    <w:rsid w:val="00D5088A"/>
    <w:rsid w:val="00D52824"/>
    <w:rsid w:val="00D60827"/>
    <w:rsid w:val="00D63293"/>
    <w:rsid w:val="00D7723D"/>
    <w:rsid w:val="00D87CFC"/>
    <w:rsid w:val="00D92716"/>
    <w:rsid w:val="00D94FC1"/>
    <w:rsid w:val="00DA5E36"/>
    <w:rsid w:val="00DA77F7"/>
    <w:rsid w:val="00DB3007"/>
    <w:rsid w:val="00DC1685"/>
    <w:rsid w:val="00DE1C88"/>
    <w:rsid w:val="00DE3E3E"/>
    <w:rsid w:val="00DF402A"/>
    <w:rsid w:val="00DF4A60"/>
    <w:rsid w:val="00DF5C42"/>
    <w:rsid w:val="00E01A2A"/>
    <w:rsid w:val="00E022EF"/>
    <w:rsid w:val="00E023F2"/>
    <w:rsid w:val="00E04E29"/>
    <w:rsid w:val="00E05581"/>
    <w:rsid w:val="00E10B2F"/>
    <w:rsid w:val="00E10B48"/>
    <w:rsid w:val="00E117F6"/>
    <w:rsid w:val="00E20BA8"/>
    <w:rsid w:val="00E3104F"/>
    <w:rsid w:val="00E441D7"/>
    <w:rsid w:val="00E443D0"/>
    <w:rsid w:val="00E56B35"/>
    <w:rsid w:val="00E66C98"/>
    <w:rsid w:val="00E73D71"/>
    <w:rsid w:val="00E807C3"/>
    <w:rsid w:val="00EA47B3"/>
    <w:rsid w:val="00EA6C8C"/>
    <w:rsid w:val="00EA7676"/>
    <w:rsid w:val="00EC441C"/>
    <w:rsid w:val="00ED2780"/>
    <w:rsid w:val="00EE7072"/>
    <w:rsid w:val="00F00384"/>
    <w:rsid w:val="00F074AA"/>
    <w:rsid w:val="00F34396"/>
    <w:rsid w:val="00F36D5B"/>
    <w:rsid w:val="00F4142D"/>
    <w:rsid w:val="00F534EA"/>
    <w:rsid w:val="00F62044"/>
    <w:rsid w:val="00F62D8D"/>
    <w:rsid w:val="00F66FD4"/>
    <w:rsid w:val="00F71F3D"/>
    <w:rsid w:val="00F72AD2"/>
    <w:rsid w:val="00F82846"/>
    <w:rsid w:val="00F849D4"/>
    <w:rsid w:val="00F8522D"/>
    <w:rsid w:val="00F87071"/>
    <w:rsid w:val="00F90F66"/>
    <w:rsid w:val="00F91E08"/>
    <w:rsid w:val="00F94293"/>
    <w:rsid w:val="00FA15C6"/>
    <w:rsid w:val="00FA2E86"/>
    <w:rsid w:val="00FA5F97"/>
    <w:rsid w:val="00FC2B4B"/>
    <w:rsid w:val="00FE0244"/>
    <w:rsid w:val="00FE0692"/>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48002"/>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paragraph" w:styleId="berarbeitung">
    <w:name w:val="Revision"/>
    <w:hidden/>
    <w:uiPriority w:val="99"/>
    <w:semiHidden/>
    <w:rsid w:val="00337B87"/>
    <w:rPr>
      <w:rFonts w:asciiTheme="minorHAnsi" w:eastAsiaTheme="minorHAnsi" w:hAnsiTheme="minorHAnsi" w:cstheme="majorBidi"/>
      <w:sz w:val="22"/>
      <w:szCs w:val="22"/>
      <w:lang w:val="en-US"/>
    </w:rPr>
  </w:style>
  <w:style w:type="character" w:customStyle="1" w:styleId="UnresolvedMention">
    <w:name w:val="Unresolved Mention"/>
    <w:basedOn w:val="Absatz-Standardschriftart"/>
    <w:uiPriority w:val="99"/>
    <w:semiHidden/>
    <w:unhideWhenUsed/>
    <w:rsid w:val="00196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4986">
      <w:bodyDiv w:val="1"/>
      <w:marLeft w:val="0"/>
      <w:marRight w:val="0"/>
      <w:marTop w:val="0"/>
      <w:marBottom w:val="0"/>
      <w:divBdr>
        <w:top w:val="none" w:sz="0" w:space="0" w:color="auto"/>
        <w:left w:val="none" w:sz="0" w:space="0" w:color="auto"/>
        <w:bottom w:val="none" w:sz="0" w:space="0" w:color="auto"/>
        <w:right w:val="none" w:sz="0" w:space="0" w:color="auto"/>
      </w:divBdr>
    </w:div>
    <w:div w:id="492529294">
      <w:bodyDiv w:val="1"/>
      <w:marLeft w:val="0"/>
      <w:marRight w:val="0"/>
      <w:marTop w:val="0"/>
      <w:marBottom w:val="0"/>
      <w:divBdr>
        <w:top w:val="none" w:sz="0" w:space="0" w:color="auto"/>
        <w:left w:val="none" w:sz="0" w:space="0" w:color="auto"/>
        <w:bottom w:val="none" w:sz="0" w:space="0" w:color="auto"/>
        <w:right w:val="none" w:sz="0" w:space="0" w:color="auto"/>
      </w:divBdr>
      <w:divsChild>
        <w:div w:id="13388348">
          <w:marLeft w:val="0"/>
          <w:marRight w:val="0"/>
          <w:marTop w:val="0"/>
          <w:marBottom w:val="0"/>
          <w:divBdr>
            <w:top w:val="none" w:sz="0" w:space="0" w:color="auto"/>
            <w:left w:val="none" w:sz="0" w:space="0" w:color="auto"/>
            <w:bottom w:val="none" w:sz="0" w:space="0" w:color="auto"/>
            <w:right w:val="none" w:sz="0" w:space="0" w:color="auto"/>
          </w:divBdr>
        </w:div>
        <w:div w:id="2130318595">
          <w:marLeft w:val="0"/>
          <w:marRight w:val="0"/>
          <w:marTop w:val="0"/>
          <w:marBottom w:val="0"/>
          <w:divBdr>
            <w:top w:val="none" w:sz="0" w:space="0" w:color="auto"/>
            <w:left w:val="none" w:sz="0" w:space="0" w:color="auto"/>
            <w:bottom w:val="none" w:sz="0" w:space="0" w:color="auto"/>
            <w:right w:val="none" w:sz="0" w:space="0" w:color="auto"/>
          </w:divBdr>
        </w:div>
        <w:div w:id="729618168">
          <w:marLeft w:val="0"/>
          <w:marRight w:val="0"/>
          <w:marTop w:val="0"/>
          <w:marBottom w:val="0"/>
          <w:divBdr>
            <w:top w:val="none" w:sz="0" w:space="0" w:color="auto"/>
            <w:left w:val="none" w:sz="0" w:space="0" w:color="auto"/>
            <w:bottom w:val="none" w:sz="0" w:space="0" w:color="auto"/>
            <w:right w:val="none" w:sz="0" w:space="0" w:color="auto"/>
          </w:divBdr>
        </w:div>
        <w:div w:id="747388586">
          <w:marLeft w:val="0"/>
          <w:marRight w:val="0"/>
          <w:marTop w:val="0"/>
          <w:marBottom w:val="0"/>
          <w:divBdr>
            <w:top w:val="none" w:sz="0" w:space="0" w:color="auto"/>
            <w:left w:val="none" w:sz="0" w:space="0" w:color="auto"/>
            <w:bottom w:val="none" w:sz="0" w:space="0" w:color="auto"/>
            <w:right w:val="none" w:sz="0" w:space="0" w:color="auto"/>
          </w:divBdr>
        </w:div>
        <w:div w:id="277488047">
          <w:marLeft w:val="0"/>
          <w:marRight w:val="0"/>
          <w:marTop w:val="0"/>
          <w:marBottom w:val="0"/>
          <w:divBdr>
            <w:top w:val="none" w:sz="0" w:space="0" w:color="auto"/>
            <w:left w:val="none" w:sz="0" w:space="0" w:color="auto"/>
            <w:bottom w:val="none" w:sz="0" w:space="0" w:color="auto"/>
            <w:right w:val="none" w:sz="0" w:space="0" w:color="auto"/>
          </w:divBdr>
        </w:div>
        <w:div w:id="1287152760">
          <w:marLeft w:val="0"/>
          <w:marRight w:val="0"/>
          <w:marTop w:val="0"/>
          <w:marBottom w:val="0"/>
          <w:divBdr>
            <w:top w:val="none" w:sz="0" w:space="0" w:color="auto"/>
            <w:left w:val="none" w:sz="0" w:space="0" w:color="auto"/>
            <w:bottom w:val="none" w:sz="0" w:space="0" w:color="auto"/>
            <w:right w:val="none" w:sz="0" w:space="0" w:color="auto"/>
          </w:divBdr>
        </w:div>
        <w:div w:id="1800370064">
          <w:marLeft w:val="0"/>
          <w:marRight w:val="0"/>
          <w:marTop w:val="0"/>
          <w:marBottom w:val="0"/>
          <w:divBdr>
            <w:top w:val="none" w:sz="0" w:space="0" w:color="auto"/>
            <w:left w:val="none" w:sz="0" w:space="0" w:color="auto"/>
            <w:bottom w:val="none" w:sz="0" w:space="0" w:color="auto"/>
            <w:right w:val="none" w:sz="0" w:space="0" w:color="auto"/>
          </w:divBdr>
        </w:div>
        <w:div w:id="1750615658">
          <w:marLeft w:val="0"/>
          <w:marRight w:val="0"/>
          <w:marTop w:val="0"/>
          <w:marBottom w:val="0"/>
          <w:divBdr>
            <w:top w:val="none" w:sz="0" w:space="0" w:color="auto"/>
            <w:left w:val="none" w:sz="0" w:space="0" w:color="auto"/>
            <w:bottom w:val="none" w:sz="0" w:space="0" w:color="auto"/>
            <w:right w:val="none" w:sz="0" w:space="0" w:color="auto"/>
          </w:divBdr>
        </w:div>
        <w:div w:id="1573151345">
          <w:marLeft w:val="0"/>
          <w:marRight w:val="0"/>
          <w:marTop w:val="0"/>
          <w:marBottom w:val="0"/>
          <w:divBdr>
            <w:top w:val="none" w:sz="0" w:space="0" w:color="auto"/>
            <w:left w:val="none" w:sz="0" w:space="0" w:color="auto"/>
            <w:bottom w:val="none" w:sz="0" w:space="0" w:color="auto"/>
            <w:right w:val="none" w:sz="0" w:space="0" w:color="auto"/>
          </w:divBdr>
        </w:div>
      </w:divsChild>
    </w:div>
    <w:div w:id="558202071">
      <w:bodyDiv w:val="1"/>
      <w:marLeft w:val="0"/>
      <w:marRight w:val="0"/>
      <w:marTop w:val="0"/>
      <w:marBottom w:val="0"/>
      <w:divBdr>
        <w:top w:val="none" w:sz="0" w:space="0" w:color="auto"/>
        <w:left w:val="none" w:sz="0" w:space="0" w:color="auto"/>
        <w:bottom w:val="none" w:sz="0" w:space="0" w:color="auto"/>
        <w:right w:val="none" w:sz="0" w:space="0" w:color="auto"/>
      </w:divBdr>
      <w:divsChild>
        <w:div w:id="2027827101">
          <w:marLeft w:val="0"/>
          <w:marRight w:val="0"/>
          <w:marTop w:val="0"/>
          <w:marBottom w:val="0"/>
          <w:divBdr>
            <w:top w:val="none" w:sz="0" w:space="0" w:color="auto"/>
            <w:left w:val="none" w:sz="0" w:space="0" w:color="auto"/>
            <w:bottom w:val="none" w:sz="0" w:space="0" w:color="auto"/>
            <w:right w:val="none" w:sz="0" w:space="0" w:color="auto"/>
          </w:divBdr>
        </w:div>
      </w:divsChild>
    </w:div>
    <w:div w:id="574557481">
      <w:bodyDiv w:val="1"/>
      <w:marLeft w:val="0"/>
      <w:marRight w:val="0"/>
      <w:marTop w:val="0"/>
      <w:marBottom w:val="0"/>
      <w:divBdr>
        <w:top w:val="none" w:sz="0" w:space="0" w:color="auto"/>
        <w:left w:val="none" w:sz="0" w:space="0" w:color="auto"/>
        <w:bottom w:val="none" w:sz="0" w:space="0" w:color="auto"/>
        <w:right w:val="none" w:sz="0" w:space="0" w:color="auto"/>
      </w:divBdr>
      <w:divsChild>
        <w:div w:id="521238536">
          <w:marLeft w:val="0"/>
          <w:marRight w:val="0"/>
          <w:marTop w:val="0"/>
          <w:marBottom w:val="0"/>
          <w:divBdr>
            <w:top w:val="none" w:sz="0" w:space="0" w:color="auto"/>
            <w:left w:val="none" w:sz="0" w:space="0" w:color="auto"/>
            <w:bottom w:val="none" w:sz="0" w:space="0" w:color="auto"/>
            <w:right w:val="none" w:sz="0" w:space="0" w:color="auto"/>
          </w:divBdr>
        </w:div>
        <w:div w:id="21369078">
          <w:marLeft w:val="0"/>
          <w:marRight w:val="0"/>
          <w:marTop w:val="0"/>
          <w:marBottom w:val="0"/>
          <w:divBdr>
            <w:top w:val="none" w:sz="0" w:space="0" w:color="auto"/>
            <w:left w:val="none" w:sz="0" w:space="0" w:color="auto"/>
            <w:bottom w:val="none" w:sz="0" w:space="0" w:color="auto"/>
            <w:right w:val="none" w:sz="0" w:space="0" w:color="auto"/>
          </w:divBdr>
        </w:div>
        <w:div w:id="1290093337">
          <w:marLeft w:val="0"/>
          <w:marRight w:val="0"/>
          <w:marTop w:val="0"/>
          <w:marBottom w:val="0"/>
          <w:divBdr>
            <w:top w:val="none" w:sz="0" w:space="0" w:color="auto"/>
            <w:left w:val="none" w:sz="0" w:space="0" w:color="auto"/>
            <w:bottom w:val="none" w:sz="0" w:space="0" w:color="auto"/>
            <w:right w:val="none" w:sz="0" w:space="0" w:color="auto"/>
          </w:divBdr>
        </w:div>
        <w:div w:id="917061743">
          <w:marLeft w:val="0"/>
          <w:marRight w:val="0"/>
          <w:marTop w:val="0"/>
          <w:marBottom w:val="0"/>
          <w:divBdr>
            <w:top w:val="none" w:sz="0" w:space="0" w:color="auto"/>
            <w:left w:val="none" w:sz="0" w:space="0" w:color="auto"/>
            <w:bottom w:val="none" w:sz="0" w:space="0" w:color="auto"/>
            <w:right w:val="none" w:sz="0" w:space="0" w:color="auto"/>
          </w:divBdr>
        </w:div>
        <w:div w:id="191186129">
          <w:marLeft w:val="0"/>
          <w:marRight w:val="0"/>
          <w:marTop w:val="0"/>
          <w:marBottom w:val="0"/>
          <w:divBdr>
            <w:top w:val="none" w:sz="0" w:space="0" w:color="auto"/>
            <w:left w:val="none" w:sz="0" w:space="0" w:color="auto"/>
            <w:bottom w:val="none" w:sz="0" w:space="0" w:color="auto"/>
            <w:right w:val="none" w:sz="0" w:space="0" w:color="auto"/>
          </w:divBdr>
        </w:div>
        <w:div w:id="410006354">
          <w:marLeft w:val="0"/>
          <w:marRight w:val="0"/>
          <w:marTop w:val="0"/>
          <w:marBottom w:val="0"/>
          <w:divBdr>
            <w:top w:val="none" w:sz="0" w:space="0" w:color="auto"/>
            <w:left w:val="none" w:sz="0" w:space="0" w:color="auto"/>
            <w:bottom w:val="none" w:sz="0" w:space="0" w:color="auto"/>
            <w:right w:val="none" w:sz="0" w:space="0" w:color="auto"/>
          </w:divBdr>
        </w:div>
        <w:div w:id="1457017672">
          <w:marLeft w:val="0"/>
          <w:marRight w:val="0"/>
          <w:marTop w:val="0"/>
          <w:marBottom w:val="0"/>
          <w:divBdr>
            <w:top w:val="none" w:sz="0" w:space="0" w:color="auto"/>
            <w:left w:val="none" w:sz="0" w:space="0" w:color="auto"/>
            <w:bottom w:val="none" w:sz="0" w:space="0" w:color="auto"/>
            <w:right w:val="none" w:sz="0" w:space="0" w:color="auto"/>
          </w:divBdr>
        </w:div>
        <w:div w:id="342318008">
          <w:marLeft w:val="0"/>
          <w:marRight w:val="0"/>
          <w:marTop w:val="0"/>
          <w:marBottom w:val="0"/>
          <w:divBdr>
            <w:top w:val="none" w:sz="0" w:space="0" w:color="auto"/>
            <w:left w:val="none" w:sz="0" w:space="0" w:color="auto"/>
            <w:bottom w:val="none" w:sz="0" w:space="0" w:color="auto"/>
            <w:right w:val="none" w:sz="0" w:space="0" w:color="auto"/>
          </w:divBdr>
        </w:div>
        <w:div w:id="1184784542">
          <w:marLeft w:val="0"/>
          <w:marRight w:val="0"/>
          <w:marTop w:val="0"/>
          <w:marBottom w:val="0"/>
          <w:divBdr>
            <w:top w:val="none" w:sz="0" w:space="0" w:color="auto"/>
            <w:left w:val="none" w:sz="0" w:space="0" w:color="auto"/>
            <w:bottom w:val="none" w:sz="0" w:space="0" w:color="auto"/>
            <w:right w:val="none" w:sz="0" w:space="0" w:color="auto"/>
          </w:divBdr>
        </w:div>
      </w:divsChild>
    </w:div>
    <w:div w:id="637952891">
      <w:bodyDiv w:val="1"/>
      <w:marLeft w:val="0"/>
      <w:marRight w:val="0"/>
      <w:marTop w:val="0"/>
      <w:marBottom w:val="0"/>
      <w:divBdr>
        <w:top w:val="none" w:sz="0" w:space="0" w:color="auto"/>
        <w:left w:val="none" w:sz="0" w:space="0" w:color="auto"/>
        <w:bottom w:val="none" w:sz="0" w:space="0" w:color="auto"/>
        <w:right w:val="none" w:sz="0" w:space="0" w:color="auto"/>
      </w:divBdr>
    </w:div>
    <w:div w:id="671762103">
      <w:bodyDiv w:val="1"/>
      <w:marLeft w:val="0"/>
      <w:marRight w:val="0"/>
      <w:marTop w:val="0"/>
      <w:marBottom w:val="0"/>
      <w:divBdr>
        <w:top w:val="none" w:sz="0" w:space="0" w:color="auto"/>
        <w:left w:val="none" w:sz="0" w:space="0" w:color="auto"/>
        <w:bottom w:val="none" w:sz="0" w:space="0" w:color="auto"/>
        <w:right w:val="none" w:sz="0" w:space="0" w:color="auto"/>
      </w:divBdr>
      <w:divsChild>
        <w:div w:id="1260605056">
          <w:marLeft w:val="0"/>
          <w:marRight w:val="0"/>
          <w:marTop w:val="0"/>
          <w:marBottom w:val="0"/>
          <w:divBdr>
            <w:top w:val="none" w:sz="0" w:space="0" w:color="auto"/>
            <w:left w:val="none" w:sz="0" w:space="0" w:color="auto"/>
            <w:bottom w:val="none" w:sz="0" w:space="0" w:color="auto"/>
            <w:right w:val="none" w:sz="0" w:space="0" w:color="auto"/>
          </w:divBdr>
        </w:div>
      </w:divsChild>
    </w:div>
    <w:div w:id="851528015">
      <w:bodyDiv w:val="1"/>
      <w:marLeft w:val="0"/>
      <w:marRight w:val="0"/>
      <w:marTop w:val="0"/>
      <w:marBottom w:val="0"/>
      <w:divBdr>
        <w:top w:val="none" w:sz="0" w:space="0" w:color="auto"/>
        <w:left w:val="none" w:sz="0" w:space="0" w:color="auto"/>
        <w:bottom w:val="none" w:sz="0" w:space="0" w:color="auto"/>
        <w:right w:val="none" w:sz="0" w:space="0" w:color="auto"/>
      </w:divBdr>
    </w:div>
    <w:div w:id="1120958066">
      <w:bodyDiv w:val="1"/>
      <w:marLeft w:val="0"/>
      <w:marRight w:val="0"/>
      <w:marTop w:val="0"/>
      <w:marBottom w:val="0"/>
      <w:divBdr>
        <w:top w:val="none" w:sz="0" w:space="0" w:color="auto"/>
        <w:left w:val="none" w:sz="0" w:space="0" w:color="auto"/>
        <w:bottom w:val="none" w:sz="0" w:space="0" w:color="auto"/>
        <w:right w:val="none" w:sz="0" w:space="0" w:color="auto"/>
      </w:divBdr>
    </w:div>
    <w:div w:id="1147669897">
      <w:bodyDiv w:val="1"/>
      <w:marLeft w:val="0"/>
      <w:marRight w:val="0"/>
      <w:marTop w:val="0"/>
      <w:marBottom w:val="0"/>
      <w:divBdr>
        <w:top w:val="none" w:sz="0" w:space="0" w:color="auto"/>
        <w:left w:val="none" w:sz="0" w:space="0" w:color="auto"/>
        <w:bottom w:val="none" w:sz="0" w:space="0" w:color="auto"/>
        <w:right w:val="none" w:sz="0" w:space="0" w:color="auto"/>
      </w:divBdr>
    </w:div>
    <w:div w:id="1761102046">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201945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chner.de" TargetMode="External"/><Relationship Id="rId18" Type="http://schemas.openxmlformats.org/officeDocument/2006/relationships/hyperlink" Target="https://www.instagram.com/euchnergerman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www.xing.com/companies/euchnergmbh+co.kg" TargetMode="External"/><Relationship Id="rId20" Type="http://schemas.openxmlformats.org/officeDocument/2006/relationships/hyperlink" Target="https://www.facebook.com/euchnergmbh/"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e.linkedin.com/company/euchner-gmbh-co-kg" TargetMode="External"/><Relationship Id="rId5" Type="http://schemas.openxmlformats.org/officeDocument/2006/relationships/webSettings" Target="webSettings.xml"/><Relationship Id="rId15" Type="http://schemas.openxmlformats.org/officeDocument/2006/relationships/hyperlink" Target="mailto:st.moellenkamp@euchner.de"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euchner.de" TargetMode="External"/><Relationship Id="rId22" Type="http://schemas.openxmlformats.org/officeDocument/2006/relationships/hyperlink" Target="https://www.youtube.com/user/marketingeuchner"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337FF-DD70-48B2-8CB9-85D62F7A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803</Words>
  <Characters>5565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6356</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2</cp:revision>
  <cp:lastPrinted>2019-07-08T14:33:00Z</cp:lastPrinted>
  <dcterms:created xsi:type="dcterms:W3CDTF">2025-03-28T14:51:00Z</dcterms:created>
  <dcterms:modified xsi:type="dcterms:W3CDTF">2025-03-28T14:51:00Z</dcterms:modified>
</cp:coreProperties>
</file>