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9E76B" w14:textId="77777777" w:rsidR="002971A2" w:rsidRPr="00581C48"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47678906" wp14:editId="6A00882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FBC06" w14:textId="77777777" w:rsidR="006F3BBC" w:rsidRPr="00AD4DD6" w:rsidRDefault="006F3BBC">
      <w:pPr>
        <w:pStyle w:val="berschrift1"/>
        <w:spacing w:line="360" w:lineRule="auto"/>
        <w:ind w:right="1131"/>
        <w:rPr>
          <w:rFonts w:ascii="News Gothic" w:hAnsi="News Gothic"/>
          <w:sz w:val="28"/>
        </w:rPr>
      </w:pPr>
    </w:p>
    <w:p w14:paraId="243D2F50" w14:textId="77777777" w:rsidR="006F3BBC" w:rsidRPr="00AD4DD6" w:rsidRDefault="006F3BBC">
      <w:pPr>
        <w:pStyle w:val="berschrift1"/>
        <w:spacing w:line="360" w:lineRule="auto"/>
        <w:ind w:right="1131"/>
        <w:rPr>
          <w:rFonts w:ascii="News Gothic" w:hAnsi="News Gothic"/>
          <w:sz w:val="28"/>
        </w:rPr>
      </w:pPr>
    </w:p>
    <w:p w14:paraId="5A4CD0B9" w14:textId="77777777" w:rsidR="00CF2F53" w:rsidRPr="00AD4DD6" w:rsidRDefault="00CF2F53" w:rsidP="00E443D0">
      <w:pPr>
        <w:pStyle w:val="berschrift1"/>
        <w:spacing w:line="360" w:lineRule="auto"/>
        <w:ind w:right="1131"/>
        <w:rPr>
          <w:rFonts w:cs="Arial"/>
          <w:sz w:val="28"/>
        </w:rPr>
      </w:pPr>
      <w:r w:rsidRPr="00AD4DD6">
        <w:rPr>
          <w:sz w:val="28"/>
        </w:rPr>
        <w:t>PRESS RELEASE</w:t>
      </w:r>
    </w:p>
    <w:p w14:paraId="4FF0400B" w14:textId="77777777" w:rsidR="00CF2F53" w:rsidRPr="00AD4DD6" w:rsidRDefault="000C4D89" w:rsidP="002971A2">
      <w:pPr>
        <w:spacing w:line="360" w:lineRule="auto"/>
        <w:jc w:val="right"/>
        <w:rPr>
          <w:rFonts w:cs="Arial"/>
        </w:rPr>
      </w:pPr>
      <w:r w:rsidRPr="00AD4DD6">
        <w:t>Leinfelden, March 2023</w:t>
      </w:r>
    </w:p>
    <w:p w14:paraId="4ED5C2FB" w14:textId="77777777" w:rsidR="007E39F3" w:rsidRPr="00AD4DD6" w:rsidRDefault="00650D8D" w:rsidP="00CA566E">
      <w:pPr>
        <w:pStyle w:val="berschrift4"/>
        <w:spacing w:after="80"/>
        <w:ind w:right="1128"/>
        <w:rPr>
          <w:rFonts w:ascii="Arial" w:hAnsi="Arial"/>
        </w:rPr>
      </w:pPr>
      <w:proofErr w:type="spellStart"/>
      <w:r w:rsidRPr="00AD4DD6">
        <w:rPr>
          <w:rFonts w:ascii="Arial" w:hAnsi="Arial"/>
        </w:rPr>
        <w:t>Euchner</w:t>
      </w:r>
      <w:proofErr w:type="spellEnd"/>
      <w:r w:rsidRPr="00AD4DD6">
        <w:rPr>
          <w:rFonts w:ascii="Arial" w:hAnsi="Arial"/>
        </w:rPr>
        <w:t xml:space="preserve"> at the </w:t>
      </w:r>
      <w:proofErr w:type="spellStart"/>
      <w:r w:rsidRPr="00AD4DD6">
        <w:rPr>
          <w:rFonts w:ascii="Arial" w:hAnsi="Arial"/>
        </w:rPr>
        <w:t>interpack</w:t>
      </w:r>
      <w:proofErr w:type="spellEnd"/>
      <w:r w:rsidRPr="00AD4DD6">
        <w:rPr>
          <w:rFonts w:ascii="Arial" w:hAnsi="Arial"/>
        </w:rPr>
        <w:t xml:space="preserve"> trade show: Hall 18, Stand F15</w:t>
      </w:r>
    </w:p>
    <w:p w14:paraId="79A600FB" w14:textId="77777777" w:rsidR="00974A33" w:rsidRPr="00AD4DD6" w:rsidRDefault="00650D8D" w:rsidP="008D67E8">
      <w:pPr>
        <w:pStyle w:val="berschrift4"/>
        <w:ind w:right="1131"/>
        <w:rPr>
          <w:rFonts w:ascii="Arial" w:hAnsi="Arial"/>
          <w:sz w:val="28"/>
        </w:rPr>
      </w:pPr>
      <w:r w:rsidRPr="00AD4DD6">
        <w:rPr>
          <w:rFonts w:ascii="Arial" w:hAnsi="Arial"/>
          <w:sz w:val="28"/>
        </w:rPr>
        <w:t>A complete safety package – future-proof safety solutions from Euchner</w:t>
      </w:r>
    </w:p>
    <w:p w14:paraId="7080894D" w14:textId="77777777" w:rsidR="00B402F8" w:rsidRPr="00AD4DD6" w:rsidRDefault="00B402F8" w:rsidP="00556D1F">
      <w:pPr>
        <w:spacing w:line="360" w:lineRule="auto"/>
        <w:jc w:val="both"/>
        <w:rPr>
          <w:rFonts w:ascii="Arial" w:hAnsi="Arial" w:cs="Arial"/>
          <w:b/>
        </w:rPr>
      </w:pPr>
    </w:p>
    <w:p w14:paraId="0E205360" w14:textId="54600BBF" w:rsidR="003F47C0" w:rsidRPr="00AD4DD6" w:rsidRDefault="00B402F8" w:rsidP="00556D1F">
      <w:pPr>
        <w:spacing w:line="360" w:lineRule="auto"/>
        <w:jc w:val="both"/>
        <w:rPr>
          <w:rFonts w:ascii="Arial" w:hAnsi="Arial" w:cs="Arial"/>
          <w:b/>
        </w:rPr>
      </w:pPr>
      <w:r w:rsidRPr="00AD4DD6">
        <w:rPr>
          <w:rFonts w:ascii="Arial" w:hAnsi="Arial"/>
          <w:b/>
        </w:rPr>
        <w:t>Automated packaging process</w:t>
      </w:r>
      <w:r w:rsidR="00B4197D">
        <w:rPr>
          <w:rFonts w:ascii="Arial" w:hAnsi="Arial"/>
          <w:b/>
        </w:rPr>
        <w:t>es</w:t>
      </w:r>
      <w:r w:rsidRPr="00AD4DD6">
        <w:rPr>
          <w:rFonts w:ascii="Arial" w:hAnsi="Arial"/>
          <w:b/>
        </w:rPr>
        <w:t xml:space="preserve"> call for innovative safety engineering in line with modern communication requirements for machine and installation automation. Euchner is driving innovation in this field by developing safety switches and systems for all commonly used fieldbus systems and for communication via IO-Link and AS-</w:t>
      </w:r>
      <w:proofErr w:type="spellStart"/>
      <w:r w:rsidRPr="00AD4DD6">
        <w:rPr>
          <w:rFonts w:ascii="Arial" w:hAnsi="Arial"/>
          <w:b/>
        </w:rPr>
        <w:t>i</w:t>
      </w:r>
      <w:proofErr w:type="spellEnd"/>
      <w:r w:rsidRPr="00AD4DD6">
        <w:rPr>
          <w:rFonts w:ascii="Arial" w:hAnsi="Arial"/>
          <w:b/>
        </w:rPr>
        <w:t xml:space="preserve"> Safety at Work. The company is presenting its latest innovations at the </w:t>
      </w:r>
      <w:proofErr w:type="spellStart"/>
      <w:r w:rsidRPr="00AD4DD6">
        <w:rPr>
          <w:rFonts w:ascii="Arial" w:hAnsi="Arial"/>
          <w:b/>
        </w:rPr>
        <w:t>interpack</w:t>
      </w:r>
      <w:proofErr w:type="spellEnd"/>
      <w:r w:rsidRPr="00AD4DD6">
        <w:rPr>
          <w:rFonts w:ascii="Arial" w:hAnsi="Arial"/>
          <w:b/>
        </w:rPr>
        <w:t xml:space="preserve"> trade show: the CKS2 safe key system, the compact CTS guard locking device and the MGB2 Modular safety door system – which is now also available for connection to the </w:t>
      </w:r>
      <w:proofErr w:type="spellStart"/>
      <w:r w:rsidRPr="00AD4DD6">
        <w:rPr>
          <w:rFonts w:ascii="Arial" w:hAnsi="Arial"/>
          <w:b/>
        </w:rPr>
        <w:t>EtherCAT</w:t>
      </w:r>
      <w:proofErr w:type="spellEnd"/>
      <w:r w:rsidRPr="00AD4DD6">
        <w:rPr>
          <w:rFonts w:ascii="Arial" w:hAnsi="Arial"/>
          <w:b/>
        </w:rPr>
        <w:t>/</w:t>
      </w:r>
      <w:proofErr w:type="spellStart"/>
      <w:r w:rsidRPr="00AD4DD6">
        <w:rPr>
          <w:rFonts w:ascii="Arial" w:hAnsi="Arial"/>
          <w:b/>
        </w:rPr>
        <w:t>FSoE</w:t>
      </w:r>
      <w:proofErr w:type="spellEnd"/>
      <w:r w:rsidRPr="00AD4DD6">
        <w:rPr>
          <w:rFonts w:ascii="Arial" w:hAnsi="Arial"/>
          <w:b/>
        </w:rPr>
        <w:t xml:space="preserve"> fieldbus protocol. </w:t>
      </w:r>
    </w:p>
    <w:p w14:paraId="092B3BDB" w14:textId="77777777" w:rsidR="00556D1F" w:rsidRPr="00AD4DD6" w:rsidRDefault="00556D1F" w:rsidP="00556D1F">
      <w:pPr>
        <w:spacing w:line="360" w:lineRule="auto"/>
        <w:jc w:val="both"/>
        <w:rPr>
          <w:rFonts w:ascii="Arial" w:hAnsi="Arial"/>
          <w:b/>
        </w:rPr>
      </w:pPr>
    </w:p>
    <w:p w14:paraId="5AA3F9F4" w14:textId="77777777" w:rsidR="00556D1F" w:rsidRPr="00AD4DD6" w:rsidRDefault="00556D1F" w:rsidP="00556D1F">
      <w:pPr>
        <w:spacing w:line="360" w:lineRule="auto"/>
        <w:jc w:val="both"/>
        <w:rPr>
          <w:rFonts w:ascii="Arial" w:hAnsi="Arial"/>
          <w:b/>
        </w:rPr>
      </w:pPr>
      <w:r w:rsidRPr="00AD4DD6">
        <w:rPr>
          <w:rFonts w:ascii="Arial" w:hAnsi="Arial"/>
          <w:b/>
        </w:rPr>
        <w:t>CKS2 – one key, many functions</w:t>
      </w:r>
    </w:p>
    <w:p w14:paraId="5FB8E4B9" w14:textId="6046F668" w:rsidR="0090478D" w:rsidRPr="00AD4DD6" w:rsidRDefault="003C0586" w:rsidP="00556D1F">
      <w:pPr>
        <w:spacing w:line="360" w:lineRule="auto"/>
        <w:jc w:val="both"/>
        <w:rPr>
          <w:rFonts w:ascii="Arial" w:hAnsi="Arial"/>
        </w:rPr>
      </w:pPr>
      <w:r w:rsidRPr="00AD4DD6">
        <w:rPr>
          <w:rFonts w:ascii="Arial" w:hAnsi="Arial"/>
        </w:rPr>
        <w:t xml:space="preserve">The new CKS2 key system can be used for machine and installation lockout and starting, for assigning authorization to select an operating mode, or as a </w:t>
      </w:r>
      <w:r w:rsidR="00F954A8" w:rsidRPr="00F954A8">
        <w:rPr>
          <w:rFonts w:ascii="Arial" w:hAnsi="Arial"/>
        </w:rPr>
        <w:t>key transfer system</w:t>
      </w:r>
      <w:bookmarkStart w:id="0" w:name="_GoBack"/>
      <w:bookmarkEnd w:id="0"/>
      <w:r w:rsidRPr="00AD4DD6">
        <w:rPr>
          <w:rFonts w:ascii="Arial" w:hAnsi="Arial"/>
        </w:rPr>
        <w:t>. Integrating it into the system’s overall machine and installation control system couldn’t be simpler. The system guarantees maximum safety thanks to its highly coded RFID keys. The CKS2 is available as a compact system with integrated evaluation electronics for installation in machines and installations and as a submodule for the MGB2 Modular door locking system. Its proven transponder technology and the use of one or more keys with a high coding level ensure maximum safety. As a submodule for the MGB2, the key system combined with the highly functional door locking system forms an unbeatable duo for a wealth of new applications. In addition to its use in packaging machines, the CKS2 is suitable for applications such as fully automated palletizing installations and large logistics installations in the packaging industry and the intralogistics sector in particular.</w:t>
      </w:r>
    </w:p>
    <w:p w14:paraId="532B7A4D" w14:textId="77777777" w:rsidR="00556D1F" w:rsidRPr="00AD4DD6" w:rsidRDefault="00556D1F" w:rsidP="00556D1F">
      <w:pPr>
        <w:spacing w:line="360" w:lineRule="auto"/>
        <w:jc w:val="both"/>
        <w:rPr>
          <w:rFonts w:ascii="Arial" w:hAnsi="Arial"/>
        </w:rPr>
      </w:pPr>
      <w:r w:rsidRPr="00AD4DD6">
        <w:rPr>
          <w:rFonts w:ascii="Arial" w:hAnsi="Arial"/>
        </w:rPr>
        <w:lastRenderedPageBreak/>
        <w:t xml:space="preserve">With the CKS2, users can access comprehensive diagnostics data and communication functions either in connection with an IO-Link Gateway from Euchner or via the fieldbus directly from the associated bus module with integration into the MGB2 door locking system. </w:t>
      </w:r>
    </w:p>
    <w:p w14:paraId="45FFC7CB" w14:textId="77777777" w:rsidR="0090478D" w:rsidRPr="00AD4DD6" w:rsidRDefault="0090478D" w:rsidP="00556D1F">
      <w:pPr>
        <w:spacing w:line="360" w:lineRule="auto"/>
        <w:jc w:val="both"/>
        <w:rPr>
          <w:rFonts w:ascii="Arial" w:hAnsi="Arial"/>
          <w:i/>
          <w:strike/>
        </w:rPr>
      </w:pPr>
    </w:p>
    <w:p w14:paraId="00A09F33" w14:textId="77777777" w:rsidR="00AE5C0E" w:rsidRPr="00AD4DD6" w:rsidRDefault="00AE5C0E" w:rsidP="00AE5C0E">
      <w:pPr>
        <w:spacing w:line="360" w:lineRule="auto"/>
        <w:jc w:val="both"/>
        <w:rPr>
          <w:rFonts w:ascii="Arial" w:hAnsi="Arial"/>
          <w:b/>
          <w:color w:val="000000" w:themeColor="text1"/>
        </w:rPr>
      </w:pPr>
      <w:r w:rsidRPr="00AD4DD6">
        <w:rPr>
          <w:rFonts w:ascii="Arial" w:hAnsi="Arial"/>
          <w:b/>
          <w:color w:val="000000" w:themeColor="text1"/>
        </w:rPr>
        <w:t xml:space="preserve">MGB2 Modular: new networking options for </w:t>
      </w:r>
      <w:proofErr w:type="spellStart"/>
      <w:r w:rsidRPr="00AD4DD6">
        <w:rPr>
          <w:rFonts w:ascii="Arial" w:hAnsi="Arial"/>
          <w:b/>
          <w:color w:val="000000" w:themeColor="text1"/>
        </w:rPr>
        <w:t>EtherCAT</w:t>
      </w:r>
      <w:proofErr w:type="spellEnd"/>
      <w:r w:rsidRPr="00AD4DD6">
        <w:rPr>
          <w:rFonts w:ascii="Arial" w:hAnsi="Arial"/>
          <w:b/>
          <w:color w:val="000000" w:themeColor="text1"/>
        </w:rPr>
        <w:t>/</w:t>
      </w:r>
      <w:proofErr w:type="spellStart"/>
      <w:r w:rsidRPr="00AD4DD6">
        <w:rPr>
          <w:rFonts w:ascii="Arial" w:hAnsi="Arial"/>
          <w:b/>
          <w:color w:val="000000" w:themeColor="text1"/>
        </w:rPr>
        <w:t>FSoE</w:t>
      </w:r>
      <w:proofErr w:type="spellEnd"/>
    </w:p>
    <w:p w14:paraId="2D0822F2" w14:textId="77777777" w:rsidR="00AE5C0E" w:rsidRPr="00AD4DD6" w:rsidRDefault="00AB0983" w:rsidP="00AE5C0E">
      <w:pPr>
        <w:spacing w:line="360" w:lineRule="auto"/>
        <w:jc w:val="both"/>
        <w:rPr>
          <w:color w:val="000000" w:themeColor="text1"/>
        </w:rPr>
      </w:pPr>
      <w:r w:rsidRPr="00AD4DD6">
        <w:rPr>
          <w:color w:val="000000" w:themeColor="text1"/>
        </w:rPr>
        <w:t>Euchner now offers even more available connections to fieldbus protocols for the highly functional MGB2 Modular safety door system. Alongside the PROFINET/</w:t>
      </w:r>
      <w:proofErr w:type="spellStart"/>
      <w:r w:rsidRPr="00AD4DD6">
        <w:rPr>
          <w:color w:val="000000" w:themeColor="text1"/>
        </w:rPr>
        <w:t>PROFIsafe</w:t>
      </w:r>
      <w:proofErr w:type="spellEnd"/>
      <w:r w:rsidRPr="00AD4DD6">
        <w:rPr>
          <w:color w:val="000000" w:themeColor="text1"/>
        </w:rPr>
        <w:t xml:space="preserve"> and </w:t>
      </w:r>
      <w:proofErr w:type="spellStart"/>
      <w:r w:rsidRPr="00AD4DD6">
        <w:rPr>
          <w:color w:val="000000" w:themeColor="text1"/>
        </w:rPr>
        <w:t>EtherCAT</w:t>
      </w:r>
      <w:proofErr w:type="spellEnd"/>
      <w:r w:rsidRPr="00AD4DD6">
        <w:rPr>
          <w:color w:val="000000" w:themeColor="text1"/>
        </w:rPr>
        <w:t> P/</w:t>
      </w:r>
      <w:proofErr w:type="spellStart"/>
      <w:r w:rsidRPr="00AD4DD6">
        <w:rPr>
          <w:color w:val="000000" w:themeColor="text1"/>
        </w:rPr>
        <w:t>FSoE</w:t>
      </w:r>
      <w:proofErr w:type="spellEnd"/>
      <w:r w:rsidRPr="00AD4DD6">
        <w:rPr>
          <w:color w:val="000000" w:themeColor="text1"/>
        </w:rPr>
        <w:t xml:space="preserve"> bus protocols, an MBM bus module for connection to the safe </w:t>
      </w:r>
      <w:proofErr w:type="spellStart"/>
      <w:r w:rsidRPr="00AD4DD6">
        <w:rPr>
          <w:color w:val="000000" w:themeColor="text1"/>
        </w:rPr>
        <w:t>EtherCAT</w:t>
      </w:r>
      <w:proofErr w:type="spellEnd"/>
      <w:r w:rsidRPr="00AD4DD6">
        <w:rPr>
          <w:color w:val="000000" w:themeColor="text1"/>
        </w:rPr>
        <w:t>/</w:t>
      </w:r>
      <w:proofErr w:type="spellStart"/>
      <w:r w:rsidRPr="00AD4DD6">
        <w:rPr>
          <w:color w:val="000000" w:themeColor="text1"/>
        </w:rPr>
        <w:t>FSoE</w:t>
      </w:r>
      <w:proofErr w:type="spellEnd"/>
      <w:r w:rsidRPr="00AD4DD6">
        <w:rPr>
          <w:color w:val="000000" w:themeColor="text1"/>
        </w:rPr>
        <w:t xml:space="preserve"> protocol is now also available. The MGB2 Modular secures the access points in safety doors and fences protecting the danger zones of machines and installations. The overall system is modular and can be designed to meet individual requirements. It consists of a locking module with submodules for controls and indicators, plus optional expansion modules. Users choose the MBM bus module for their connection. The locking module of the MGB2 can be connected directly to all the bus modules or fitted separately and linked using cables. The advantage of a remote bus module is that several locking modules and separately fitted expansion modules can be connected to the same bus module. This allows for a lot of flexibility in the installation design and reduces hardware costs. These individual smart devices supply a variety of diagnostic data in the form of </w:t>
      </w:r>
      <w:proofErr w:type="spellStart"/>
      <w:r w:rsidRPr="00AD4DD6">
        <w:rPr>
          <w:color w:val="000000" w:themeColor="text1"/>
        </w:rPr>
        <w:t>EtherCAT</w:t>
      </w:r>
      <w:proofErr w:type="spellEnd"/>
      <w:r w:rsidRPr="00AD4DD6">
        <w:rPr>
          <w:color w:val="000000" w:themeColor="text1"/>
        </w:rPr>
        <w:t xml:space="preserve"> or PROFINET messages, including voltage, temperature and switching cycles. The integrated web server gives users a rapid, detailed overview of the device status whenever required.</w:t>
      </w:r>
    </w:p>
    <w:p w14:paraId="2C317954" w14:textId="77777777" w:rsidR="00AE5C0E" w:rsidRPr="00AD4DD6" w:rsidRDefault="00AE5C0E" w:rsidP="00556D1F">
      <w:pPr>
        <w:spacing w:line="360" w:lineRule="auto"/>
        <w:jc w:val="both"/>
        <w:rPr>
          <w:rFonts w:ascii="Arial" w:hAnsi="Arial"/>
          <w:i/>
          <w:strike/>
        </w:rPr>
      </w:pPr>
    </w:p>
    <w:p w14:paraId="01086193" w14:textId="77777777" w:rsidR="00556D1F" w:rsidRPr="00AD4DD6" w:rsidRDefault="00556D1F" w:rsidP="00556D1F">
      <w:pPr>
        <w:spacing w:line="360" w:lineRule="auto"/>
        <w:jc w:val="both"/>
        <w:rPr>
          <w:rFonts w:ascii="Arial" w:hAnsi="Arial"/>
          <w:b/>
        </w:rPr>
      </w:pPr>
      <w:r w:rsidRPr="00AD4DD6">
        <w:rPr>
          <w:rFonts w:ascii="Arial" w:hAnsi="Arial"/>
          <w:b/>
        </w:rPr>
        <w:t>One fits all – the new FlexFunction CTS safety switch</w:t>
      </w:r>
    </w:p>
    <w:p w14:paraId="3993FC43" w14:textId="77777777" w:rsidR="00556D1F" w:rsidRPr="00AD4DD6" w:rsidRDefault="002956E9" w:rsidP="00556D1F">
      <w:pPr>
        <w:spacing w:line="360" w:lineRule="auto"/>
        <w:jc w:val="both"/>
        <w:rPr>
          <w:rFonts w:ascii="Arial" w:hAnsi="Arial"/>
        </w:rPr>
      </w:pPr>
      <w:r w:rsidRPr="00AD4DD6">
        <w:rPr>
          <w:rFonts w:ascii="Arial" w:hAnsi="Arial"/>
        </w:rPr>
        <w:t xml:space="preserve">High locking force, a compact design and maximum flexibility are the hallmarks of the new CTS guard locking device. This safety switch is ideal for machines and installations requiring a high locking force in a limited amount of space. Measuring only 135 x 31 x 31 mm in size, it delivers a maximum locking force of 3,900 N for countless application options. The CTS can be installed in three different directions and is therefore suitable for both hinged and sliding doors. In addition, an escape release can be added at any time. This transponder-coded safety switch with guard locking provides the highest levels of safety. </w:t>
      </w:r>
    </w:p>
    <w:p w14:paraId="7D416CD8" w14:textId="77777777" w:rsidR="00556D1F" w:rsidRPr="00AD4DD6" w:rsidRDefault="00556D1F" w:rsidP="00556D1F">
      <w:pPr>
        <w:spacing w:line="360" w:lineRule="auto"/>
        <w:jc w:val="both"/>
      </w:pPr>
      <w:r w:rsidRPr="00AD4DD6">
        <w:rPr>
          <w:rFonts w:ascii="Arial" w:hAnsi="Arial"/>
        </w:rPr>
        <w:t>Developed as a FlexFunction switch, the CTS also combines in a single device multiple functions that are otherwise available only in separate variants. With or without guard lock monitoring and with a high or low coding level for actuator code evaluation – the choice is up to the user with CTS. Functions are selected via the appropriate actuator. As with most Euchner switches, the CTS also features a variety of connection options.</w:t>
      </w:r>
    </w:p>
    <w:p w14:paraId="51F987A3" w14:textId="77777777" w:rsidR="00556D1F" w:rsidRPr="00AD4DD6" w:rsidRDefault="00616AC5" w:rsidP="007E39F3">
      <w:pPr>
        <w:spacing w:line="360" w:lineRule="auto"/>
        <w:jc w:val="both"/>
        <w:rPr>
          <w:rFonts w:ascii="Arial" w:hAnsi="Arial" w:cs="Arial"/>
          <w:b/>
        </w:rPr>
      </w:pPr>
      <w:r w:rsidRPr="00AD4DD6">
        <w:rPr>
          <w:rFonts w:ascii="Arial" w:hAnsi="Arial"/>
          <w:b/>
        </w:rPr>
        <w:lastRenderedPageBreak/>
        <w:t>A complete safety package – with industrial safety engineering from Euchner</w:t>
      </w:r>
    </w:p>
    <w:p w14:paraId="6CD56B14" w14:textId="77777777" w:rsidR="00A20574" w:rsidRPr="00AD4DD6" w:rsidRDefault="00A20574" w:rsidP="007E39F3">
      <w:pPr>
        <w:spacing w:line="360" w:lineRule="auto"/>
        <w:jc w:val="both"/>
        <w:rPr>
          <w:rFonts w:ascii="Arial" w:hAnsi="Arial"/>
        </w:rPr>
      </w:pPr>
      <w:r w:rsidRPr="00AD4DD6">
        <w:rPr>
          <w:rFonts w:ascii="Arial" w:hAnsi="Arial"/>
        </w:rPr>
        <w:t xml:space="preserve">Thanks to the comprehensive Euchner range and numerous product variants, users are sure to find the right solution to suit their specific requirements. Euchner offers safety systems with and without guard locking, door locking systems, key systems, controls, small control systems and safety relays. </w:t>
      </w:r>
    </w:p>
    <w:p w14:paraId="5279C990" w14:textId="77777777" w:rsidR="00A20574" w:rsidRPr="00AD4DD6" w:rsidRDefault="00A20574" w:rsidP="007E39F3">
      <w:pPr>
        <w:spacing w:line="360" w:lineRule="auto"/>
        <w:jc w:val="both"/>
        <w:rPr>
          <w:rFonts w:ascii="Arial" w:hAnsi="Arial"/>
        </w:rPr>
      </w:pPr>
    </w:p>
    <w:p w14:paraId="25367759" w14:textId="77777777" w:rsidR="007E39F3" w:rsidRPr="00AD4DD6" w:rsidRDefault="002956E9" w:rsidP="007E39F3">
      <w:pPr>
        <w:spacing w:line="360" w:lineRule="auto"/>
        <w:jc w:val="right"/>
        <w:rPr>
          <w:rFonts w:ascii="Arial" w:hAnsi="Arial" w:cs="Arial"/>
        </w:rPr>
      </w:pPr>
      <w:r w:rsidRPr="00AD4DD6">
        <w:rPr>
          <w:rFonts w:ascii="Arial" w:hAnsi="Arial"/>
        </w:rPr>
        <w:t xml:space="preserve"> [Characters with blanks 5,227]</w:t>
      </w:r>
    </w:p>
    <w:p w14:paraId="358D6999" w14:textId="77777777" w:rsidR="00B17709" w:rsidRPr="00AD4DD6" w:rsidRDefault="00B17709">
      <w:pPr>
        <w:spacing w:after="0" w:line="240" w:lineRule="auto"/>
        <w:rPr>
          <w:rFonts w:cs="Arial"/>
          <w:b/>
        </w:rPr>
      </w:pPr>
      <w:r w:rsidRPr="00AD4DD6">
        <w:br w:type="page"/>
      </w:r>
    </w:p>
    <w:p w14:paraId="0D18EB60" w14:textId="77777777" w:rsidR="00116FFB" w:rsidRPr="00AD4DD6" w:rsidRDefault="00C9405C" w:rsidP="00116FFB">
      <w:pPr>
        <w:spacing w:line="360" w:lineRule="auto"/>
        <w:jc w:val="both"/>
        <w:rPr>
          <w:rFonts w:cs="Arial"/>
          <w:b/>
        </w:rPr>
      </w:pPr>
      <w:r w:rsidRPr="00AD4DD6">
        <w:rPr>
          <w:b/>
        </w:rPr>
        <w:lastRenderedPageBreak/>
        <w:t>EUCHNER – More than safety.</w:t>
      </w:r>
    </w:p>
    <w:p w14:paraId="100A7EB8" w14:textId="77777777" w:rsidR="00CA566E" w:rsidRPr="00AD4DD6" w:rsidRDefault="00CA566E" w:rsidP="00116FFB">
      <w:pPr>
        <w:spacing w:line="360" w:lineRule="auto"/>
        <w:jc w:val="both"/>
        <w:rPr>
          <w:rFonts w:cs="Arial"/>
          <w:b/>
          <w:sz w:val="20"/>
          <w:szCs w:val="20"/>
        </w:rPr>
      </w:pPr>
    </w:p>
    <w:p w14:paraId="7DAC1F33" w14:textId="77777777" w:rsidR="00FA5F97" w:rsidRPr="00AD4DD6" w:rsidRDefault="00FA5F97" w:rsidP="00CA566E">
      <w:pPr>
        <w:tabs>
          <w:tab w:val="left" w:pos="6379"/>
        </w:tabs>
        <w:spacing w:line="360" w:lineRule="auto"/>
        <w:ind w:right="1134"/>
        <w:rPr>
          <w:rFonts w:cs="Arial"/>
          <w:b/>
          <w:bCs/>
        </w:rPr>
      </w:pPr>
      <w:r w:rsidRPr="00AD4DD6">
        <w:rPr>
          <w:b/>
        </w:rPr>
        <w:t>Pictures: Euchner GmbH + Co. KG</w:t>
      </w:r>
    </w:p>
    <w:p w14:paraId="4F35D6DF" w14:textId="77777777" w:rsidR="00594A6B" w:rsidRPr="00AD4DD6" w:rsidRDefault="00594A6B" w:rsidP="00116FFB">
      <w:pPr>
        <w:spacing w:line="360" w:lineRule="auto"/>
        <w:jc w:val="both"/>
        <w:rPr>
          <w:rFonts w:ascii="Arial" w:hAnsi="Arial" w:cs="Arial"/>
          <w:b/>
          <w:sz w:val="20"/>
          <w:szCs w:val="20"/>
        </w:rPr>
      </w:pPr>
    </w:p>
    <w:p w14:paraId="5F80FFDA" w14:textId="77777777" w:rsidR="00FA5F97" w:rsidRPr="00AD4DD6" w:rsidRDefault="008D67E8" w:rsidP="00116FFB">
      <w:pPr>
        <w:spacing w:line="360" w:lineRule="auto"/>
        <w:jc w:val="both"/>
        <w:rPr>
          <w:rFonts w:ascii="Arial" w:hAnsi="Arial" w:cs="Arial"/>
          <w:b/>
          <w:sz w:val="20"/>
          <w:szCs w:val="20"/>
        </w:rPr>
      </w:pPr>
      <w:r w:rsidRPr="00AD4DD6">
        <w:rPr>
          <w:rFonts w:ascii="Arial" w:hAnsi="Arial"/>
          <w:b/>
          <w:sz w:val="20"/>
        </w:rPr>
        <w:t>01-Euchner-CKS2–</w:t>
      </w:r>
      <w:proofErr w:type="spellStart"/>
      <w:r w:rsidRPr="00AD4DD6">
        <w:rPr>
          <w:rFonts w:ascii="Arial" w:hAnsi="Arial"/>
          <w:b/>
          <w:sz w:val="20"/>
        </w:rPr>
        <w:t>Palettieranlage</w:t>
      </w:r>
      <w:proofErr w:type="spellEnd"/>
    </w:p>
    <w:p w14:paraId="72E43C0A" w14:textId="77777777" w:rsidR="00BC72A3" w:rsidRPr="00AD4DD6" w:rsidRDefault="00225288" w:rsidP="00116FFB">
      <w:pPr>
        <w:spacing w:line="360" w:lineRule="auto"/>
        <w:jc w:val="both"/>
        <w:rPr>
          <w:rFonts w:ascii="Arial" w:hAnsi="Arial" w:cs="Arial"/>
          <w:b/>
          <w:sz w:val="20"/>
          <w:szCs w:val="20"/>
        </w:rPr>
      </w:pPr>
      <w:r w:rsidRPr="00AD4DD6">
        <w:rPr>
          <w:rFonts w:ascii="Arial" w:hAnsi="Arial"/>
          <w:b/>
          <w:noProof/>
          <w:sz w:val="20"/>
          <w:lang w:val="de-DE"/>
        </w:rPr>
        <w:drawing>
          <wp:inline distT="0" distB="0" distL="0" distR="0" wp14:anchorId="31749D0F" wp14:editId="61BA0E35">
            <wp:extent cx="3240000" cy="1654734"/>
            <wp:effectExtent l="0" t="0" r="0" b="3175"/>
            <wp:docPr id="7" name="Grafik 7" descr="\\euco.net\share\archiv-v\VM\Bildmaterial\Produkte\3D Stills\CKS2\JPG\cks2-grafik-schlu╠êsseltransfer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uco.net\share\archiv-v\VM\Bildmaterial\Produkte\3D Stills\CKS2\JPG\cks2-grafik-schlu╠êsseltransfersyst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1654734"/>
                    </a:xfrm>
                    <a:prstGeom prst="rect">
                      <a:avLst/>
                    </a:prstGeom>
                    <a:noFill/>
                    <a:ln>
                      <a:noFill/>
                    </a:ln>
                  </pic:spPr>
                </pic:pic>
              </a:graphicData>
            </a:graphic>
          </wp:inline>
        </w:drawing>
      </w:r>
    </w:p>
    <w:p w14:paraId="38E0306A" w14:textId="77777777" w:rsidR="00BC72A3" w:rsidRPr="00AD4DD6" w:rsidRDefault="00BC72A3" w:rsidP="00225288">
      <w:pPr>
        <w:spacing w:after="0" w:line="240" w:lineRule="auto"/>
        <w:jc w:val="both"/>
        <w:rPr>
          <w:rFonts w:ascii="Arial" w:hAnsi="Arial" w:cs="Arial"/>
          <w:color w:val="000000" w:themeColor="text1"/>
          <w:sz w:val="20"/>
          <w:szCs w:val="20"/>
        </w:rPr>
      </w:pPr>
      <w:r w:rsidRPr="00AD4DD6">
        <w:rPr>
          <w:rFonts w:ascii="Arial" w:hAnsi="Arial"/>
          <w:color w:val="000000" w:themeColor="text1"/>
          <w:sz w:val="20"/>
        </w:rPr>
        <w:t>The CKS2 safe key system is suitable for numerous applications in packaging processes such as fully automated palletizing installations and large logistics systems in addition to packaging machines.</w:t>
      </w:r>
    </w:p>
    <w:p w14:paraId="0BAE11D3" w14:textId="77777777" w:rsidR="009F1730" w:rsidRPr="00AD4DD6" w:rsidRDefault="009F1730" w:rsidP="00116FFB">
      <w:pPr>
        <w:spacing w:line="360" w:lineRule="auto"/>
        <w:jc w:val="both"/>
        <w:rPr>
          <w:rFonts w:ascii="Arial" w:hAnsi="Arial" w:cs="Arial"/>
          <w:b/>
          <w:noProof/>
          <w:sz w:val="20"/>
          <w:szCs w:val="20"/>
        </w:rPr>
      </w:pPr>
    </w:p>
    <w:p w14:paraId="2FEE91C9" w14:textId="77777777" w:rsidR="00C13629" w:rsidRPr="00AD4DD6" w:rsidRDefault="00C13629" w:rsidP="00C13629">
      <w:pPr>
        <w:spacing w:line="360" w:lineRule="auto"/>
        <w:jc w:val="both"/>
        <w:rPr>
          <w:rFonts w:ascii="Arial" w:hAnsi="Arial" w:cs="Arial"/>
          <w:b/>
          <w:color w:val="000000" w:themeColor="text1"/>
          <w:sz w:val="20"/>
          <w:szCs w:val="20"/>
        </w:rPr>
      </w:pPr>
      <w:r w:rsidRPr="00AD4DD6">
        <w:rPr>
          <w:rFonts w:ascii="Arial" w:hAnsi="Arial"/>
          <w:b/>
          <w:color w:val="000000" w:themeColor="text1"/>
          <w:sz w:val="20"/>
        </w:rPr>
        <w:t>02-Euchner-MGB2-Modular-Ethercat</w:t>
      </w:r>
    </w:p>
    <w:p w14:paraId="6E5BA675" w14:textId="77777777" w:rsidR="00C13629" w:rsidRPr="00AD4DD6" w:rsidRDefault="00C13629" w:rsidP="00C13629">
      <w:pPr>
        <w:spacing w:line="360" w:lineRule="auto"/>
        <w:jc w:val="both"/>
        <w:rPr>
          <w:rFonts w:ascii="Arial" w:hAnsi="Arial" w:cs="Arial"/>
          <w:b/>
          <w:color w:val="000000" w:themeColor="text1"/>
          <w:sz w:val="20"/>
          <w:szCs w:val="20"/>
        </w:rPr>
      </w:pPr>
      <w:r w:rsidRPr="00AD4DD6">
        <w:rPr>
          <w:rFonts w:ascii="Arial" w:hAnsi="Arial"/>
          <w:b/>
          <w:noProof/>
          <w:color w:val="000000" w:themeColor="text1"/>
          <w:sz w:val="20"/>
          <w:lang w:val="de-DE"/>
        </w:rPr>
        <w:drawing>
          <wp:inline distT="0" distB="0" distL="0" distR="0" wp14:anchorId="39BFE537" wp14:editId="11C94048">
            <wp:extent cx="3241040" cy="2340610"/>
            <wp:effectExtent l="0" t="0" r="0" b="2540"/>
            <wp:docPr id="5" name="Grafik 5" descr="MGB2 Modular Etherc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MGB2 Modular Ethercat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1040" cy="2340610"/>
                    </a:xfrm>
                    <a:prstGeom prst="rect">
                      <a:avLst/>
                    </a:prstGeom>
                    <a:noFill/>
                    <a:ln>
                      <a:noFill/>
                    </a:ln>
                  </pic:spPr>
                </pic:pic>
              </a:graphicData>
            </a:graphic>
          </wp:inline>
        </w:drawing>
      </w:r>
      <w:r w:rsidRPr="00AD4DD6">
        <w:rPr>
          <w:rFonts w:ascii="Arial" w:hAnsi="Arial"/>
          <w:b/>
          <w:color w:val="000000" w:themeColor="text1"/>
          <w:sz w:val="20"/>
        </w:rPr>
        <w:t xml:space="preserve"> </w:t>
      </w:r>
    </w:p>
    <w:p w14:paraId="4D0DB98F" w14:textId="77777777" w:rsidR="00C13629" w:rsidRPr="00AD4DD6" w:rsidRDefault="00C13629" w:rsidP="00C13629">
      <w:pPr>
        <w:spacing w:after="0" w:line="240" w:lineRule="auto"/>
        <w:jc w:val="both"/>
        <w:rPr>
          <w:rFonts w:ascii="Arial" w:hAnsi="Arial" w:cs="Arial"/>
          <w:color w:val="000000" w:themeColor="text1"/>
          <w:sz w:val="20"/>
          <w:szCs w:val="20"/>
        </w:rPr>
      </w:pPr>
      <w:r w:rsidRPr="00AD4DD6">
        <w:rPr>
          <w:rFonts w:ascii="Arial" w:hAnsi="Arial"/>
          <w:color w:val="000000" w:themeColor="text1"/>
          <w:sz w:val="20"/>
        </w:rPr>
        <w:t xml:space="preserve">The MBM bus module of the MGB2 Modular door locking system is now available in a version for connection to </w:t>
      </w:r>
      <w:proofErr w:type="spellStart"/>
      <w:r w:rsidRPr="00AD4DD6">
        <w:rPr>
          <w:rFonts w:ascii="Arial" w:hAnsi="Arial"/>
          <w:color w:val="000000" w:themeColor="text1"/>
          <w:sz w:val="20"/>
        </w:rPr>
        <w:t>EtherCAT</w:t>
      </w:r>
      <w:proofErr w:type="spellEnd"/>
      <w:r w:rsidRPr="00AD4DD6">
        <w:rPr>
          <w:rFonts w:ascii="Arial" w:hAnsi="Arial"/>
          <w:color w:val="000000" w:themeColor="text1"/>
          <w:sz w:val="20"/>
        </w:rPr>
        <w:t>/</w:t>
      </w:r>
      <w:proofErr w:type="spellStart"/>
      <w:r w:rsidRPr="00AD4DD6">
        <w:rPr>
          <w:rFonts w:ascii="Arial" w:hAnsi="Arial"/>
          <w:color w:val="000000" w:themeColor="text1"/>
          <w:sz w:val="20"/>
        </w:rPr>
        <w:t>FSoE</w:t>
      </w:r>
      <w:proofErr w:type="spellEnd"/>
      <w:r w:rsidRPr="00AD4DD6">
        <w:rPr>
          <w:rFonts w:ascii="Arial" w:hAnsi="Arial"/>
          <w:color w:val="000000" w:themeColor="text1"/>
          <w:sz w:val="20"/>
        </w:rPr>
        <w:t xml:space="preserve"> in addition to the </w:t>
      </w:r>
      <w:proofErr w:type="spellStart"/>
      <w:r w:rsidRPr="00AD4DD6">
        <w:rPr>
          <w:rFonts w:ascii="Arial" w:hAnsi="Arial"/>
          <w:color w:val="000000" w:themeColor="text1"/>
          <w:sz w:val="20"/>
        </w:rPr>
        <w:t>EtherCAT</w:t>
      </w:r>
      <w:proofErr w:type="spellEnd"/>
      <w:r w:rsidRPr="00AD4DD6">
        <w:rPr>
          <w:rFonts w:ascii="Arial" w:hAnsi="Arial"/>
          <w:color w:val="000000" w:themeColor="text1"/>
          <w:sz w:val="20"/>
        </w:rPr>
        <w:t> P/</w:t>
      </w:r>
      <w:proofErr w:type="spellStart"/>
      <w:r w:rsidRPr="00AD4DD6">
        <w:rPr>
          <w:rFonts w:ascii="Arial" w:hAnsi="Arial"/>
          <w:color w:val="000000" w:themeColor="text1"/>
          <w:sz w:val="20"/>
        </w:rPr>
        <w:t>FSoE</w:t>
      </w:r>
      <w:proofErr w:type="spellEnd"/>
      <w:r w:rsidRPr="00AD4DD6">
        <w:rPr>
          <w:rFonts w:ascii="Arial" w:hAnsi="Arial"/>
          <w:color w:val="000000" w:themeColor="text1"/>
          <w:sz w:val="20"/>
        </w:rPr>
        <w:t xml:space="preserve"> variant. </w:t>
      </w:r>
    </w:p>
    <w:p w14:paraId="229481E3" w14:textId="77777777" w:rsidR="00C13629" w:rsidRPr="00AD4DD6" w:rsidRDefault="00C13629" w:rsidP="00C13629">
      <w:pPr>
        <w:spacing w:after="0" w:line="240" w:lineRule="auto"/>
        <w:jc w:val="both"/>
        <w:rPr>
          <w:rFonts w:ascii="Arial" w:hAnsi="Arial" w:cs="Arial"/>
          <w:color w:val="000000" w:themeColor="text1"/>
          <w:sz w:val="20"/>
          <w:szCs w:val="20"/>
        </w:rPr>
      </w:pPr>
    </w:p>
    <w:p w14:paraId="36479A43" w14:textId="77777777" w:rsidR="0000154F" w:rsidRPr="00AD4DD6" w:rsidRDefault="0000154F">
      <w:pPr>
        <w:spacing w:after="0" w:line="240" w:lineRule="auto"/>
        <w:rPr>
          <w:rFonts w:ascii="Arial" w:hAnsi="Arial" w:cs="Arial"/>
          <w:b/>
          <w:color w:val="000000" w:themeColor="text1"/>
          <w:sz w:val="20"/>
          <w:szCs w:val="20"/>
        </w:rPr>
      </w:pPr>
      <w:r w:rsidRPr="00AD4DD6">
        <w:br w:type="page"/>
      </w:r>
    </w:p>
    <w:p w14:paraId="73F5CA0A" w14:textId="77777777" w:rsidR="00C13629" w:rsidRPr="00AD4DD6" w:rsidRDefault="00C13629" w:rsidP="00C13629">
      <w:pPr>
        <w:spacing w:line="360" w:lineRule="auto"/>
        <w:jc w:val="both"/>
        <w:rPr>
          <w:rFonts w:ascii="Arial" w:hAnsi="Arial" w:cs="Arial"/>
          <w:b/>
          <w:color w:val="000000" w:themeColor="text1"/>
          <w:sz w:val="20"/>
          <w:szCs w:val="20"/>
        </w:rPr>
      </w:pPr>
      <w:r w:rsidRPr="00AD4DD6">
        <w:rPr>
          <w:rFonts w:ascii="Arial" w:hAnsi="Arial"/>
          <w:b/>
          <w:color w:val="000000" w:themeColor="text1"/>
          <w:sz w:val="20"/>
        </w:rPr>
        <w:lastRenderedPageBreak/>
        <w:t>03_Euchner-CTS-IO-Link-Gateway</w:t>
      </w:r>
    </w:p>
    <w:p w14:paraId="3754C956" w14:textId="77777777" w:rsidR="00C13629" w:rsidRPr="00AD4DD6" w:rsidRDefault="00C13629" w:rsidP="00C13629">
      <w:pPr>
        <w:spacing w:line="360" w:lineRule="auto"/>
        <w:jc w:val="both"/>
        <w:rPr>
          <w:noProof/>
          <w:color w:val="000000" w:themeColor="text1"/>
        </w:rPr>
      </w:pPr>
      <w:r w:rsidRPr="00AD4DD6">
        <w:rPr>
          <w:color w:val="000000" w:themeColor="text1"/>
        </w:rPr>
        <w:t xml:space="preserve"> </w:t>
      </w:r>
      <w:r w:rsidRPr="00AD4DD6">
        <w:rPr>
          <w:noProof/>
          <w:lang w:val="de-DE"/>
        </w:rPr>
        <w:drawing>
          <wp:inline distT="0" distB="0" distL="0" distR="0" wp14:anchorId="70B3C0B4" wp14:editId="3AF49C39">
            <wp:extent cx="3241040" cy="2340610"/>
            <wp:effectExtent l="0" t="0" r="0" b="2540"/>
            <wp:docPr id="4" name="Grafik 4" descr="CTS+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CTS+Gatew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1040" cy="2340610"/>
                    </a:xfrm>
                    <a:prstGeom prst="rect">
                      <a:avLst/>
                    </a:prstGeom>
                    <a:noFill/>
                    <a:ln>
                      <a:noFill/>
                    </a:ln>
                  </pic:spPr>
                </pic:pic>
              </a:graphicData>
            </a:graphic>
          </wp:inline>
        </w:drawing>
      </w:r>
      <w:r w:rsidRPr="00AD4DD6">
        <w:rPr>
          <w:color w:val="000000" w:themeColor="text1"/>
        </w:rPr>
        <w:t xml:space="preserve"> </w:t>
      </w:r>
    </w:p>
    <w:p w14:paraId="4ABCAAB4" w14:textId="77777777" w:rsidR="00C13629" w:rsidRPr="00AD4DD6" w:rsidRDefault="00C13629" w:rsidP="00C13629">
      <w:pPr>
        <w:spacing w:after="0" w:line="240" w:lineRule="auto"/>
        <w:rPr>
          <w:rFonts w:ascii="Arial" w:hAnsi="Arial" w:cs="Arial"/>
          <w:color w:val="000000" w:themeColor="text1"/>
          <w:sz w:val="20"/>
          <w:szCs w:val="20"/>
        </w:rPr>
      </w:pPr>
      <w:r w:rsidRPr="00AD4DD6">
        <w:rPr>
          <w:rFonts w:ascii="Arial" w:hAnsi="Arial"/>
          <w:color w:val="000000" w:themeColor="text1"/>
          <w:sz w:val="20"/>
        </w:rPr>
        <w:t xml:space="preserve">The CTS transponder-coded guard locking device is compact, features a high locking force and is IO-Link compatible in conjunction with </w:t>
      </w:r>
      <w:proofErr w:type="gramStart"/>
      <w:r w:rsidRPr="00AD4DD6">
        <w:rPr>
          <w:rFonts w:ascii="Arial" w:hAnsi="Arial"/>
          <w:color w:val="000000" w:themeColor="text1"/>
          <w:sz w:val="20"/>
        </w:rPr>
        <w:t>an</w:t>
      </w:r>
      <w:proofErr w:type="gramEnd"/>
      <w:r w:rsidRPr="00AD4DD6">
        <w:rPr>
          <w:rFonts w:ascii="Arial" w:hAnsi="Arial"/>
          <w:color w:val="000000" w:themeColor="text1"/>
          <w:sz w:val="20"/>
        </w:rPr>
        <w:t xml:space="preserve"> Euchner gateway. </w:t>
      </w:r>
    </w:p>
    <w:p w14:paraId="42ED99A7" w14:textId="77777777" w:rsidR="00B17709" w:rsidRPr="00AD4DD6" w:rsidRDefault="00B17709" w:rsidP="009F1730">
      <w:pPr>
        <w:spacing w:after="0" w:line="240" w:lineRule="auto"/>
        <w:jc w:val="both"/>
        <w:rPr>
          <w:rFonts w:ascii="Arial" w:hAnsi="Arial" w:cs="Arial"/>
          <w:sz w:val="20"/>
          <w:szCs w:val="20"/>
        </w:rPr>
      </w:pPr>
    </w:p>
    <w:p w14:paraId="302C627A" w14:textId="77777777" w:rsidR="00A40CD2" w:rsidRPr="00AD4DD6" w:rsidRDefault="00A40CD2" w:rsidP="00A40CD2">
      <w:pPr>
        <w:spacing w:after="0" w:line="240" w:lineRule="auto"/>
      </w:pPr>
    </w:p>
    <w:p w14:paraId="31CAAEC0" w14:textId="74A61AE9" w:rsidR="00A40CD2" w:rsidRPr="00AD4DD6" w:rsidRDefault="000A5FDA" w:rsidP="00A40CD2">
      <w:pPr>
        <w:spacing w:after="0" w:line="240" w:lineRule="auto"/>
      </w:pPr>
      <w:r w:rsidRPr="00AD4DD6">
        <w:rPr>
          <w:rFonts w:ascii="Arial" w:hAnsi="Arial"/>
          <w:b/>
          <w:sz w:val="20"/>
        </w:rPr>
        <w:t xml:space="preserve">The pictures are available for download here: </w:t>
      </w:r>
      <w:hyperlink r:id="rId12" w:history="1">
        <w:r w:rsidRPr="00AD4DD6">
          <w:rPr>
            <w:rStyle w:val="Hyperlink"/>
          </w:rPr>
          <w:t>https://my.hidrive.com/share/a4g6bzt2t9</w:t>
        </w:r>
      </w:hyperlink>
    </w:p>
    <w:p w14:paraId="479EB9B7" w14:textId="77777777" w:rsidR="000A5FDA" w:rsidRPr="00B4197D" w:rsidRDefault="000A5FDA" w:rsidP="009F1730">
      <w:pPr>
        <w:spacing w:after="0" w:line="240" w:lineRule="auto"/>
        <w:jc w:val="both"/>
        <w:rPr>
          <w:rFonts w:ascii="Arial" w:hAnsi="Arial" w:cs="Arial"/>
          <w:sz w:val="20"/>
          <w:szCs w:val="20"/>
        </w:rPr>
      </w:pPr>
    </w:p>
    <w:p w14:paraId="2F4783A3" w14:textId="77777777" w:rsidR="00B17709" w:rsidRDefault="00B17709">
      <w:pPr>
        <w:spacing w:after="0" w:line="240" w:lineRule="auto"/>
        <w:rPr>
          <w:rFonts w:cs="Arial"/>
          <w:b/>
          <w:bCs/>
        </w:rPr>
      </w:pPr>
      <w:r>
        <w:br w:type="page"/>
      </w:r>
    </w:p>
    <w:p w14:paraId="6591DC1B" w14:textId="77777777" w:rsidR="00BE078D" w:rsidRPr="00B4197D" w:rsidRDefault="00CA566E" w:rsidP="00EC441C">
      <w:pPr>
        <w:spacing w:after="100" w:afterAutospacing="1" w:line="360" w:lineRule="auto"/>
        <w:rPr>
          <w:rFonts w:cs="Arial"/>
          <w:b/>
          <w:bCs/>
          <w:lang w:val="de-DE"/>
        </w:rPr>
      </w:pPr>
      <w:r w:rsidRPr="00AD4DD6">
        <w:rPr>
          <w:b/>
          <w:lang w:val="de-DE"/>
        </w:rPr>
        <w:lastRenderedPageBreak/>
        <w:t>Über EUCHNER GmbH + Co. KG</w:t>
      </w:r>
    </w:p>
    <w:p w14:paraId="27B5D41F" w14:textId="77777777" w:rsidR="00BE078D" w:rsidRPr="00B4197D" w:rsidRDefault="00BE078D" w:rsidP="000E7F40">
      <w:pPr>
        <w:tabs>
          <w:tab w:val="left" w:pos="8505"/>
        </w:tabs>
        <w:spacing w:line="360" w:lineRule="auto"/>
        <w:jc w:val="both"/>
        <w:rPr>
          <w:rFonts w:cs="Arial"/>
          <w:lang w:val="de-DE"/>
        </w:rPr>
      </w:pPr>
      <w:r w:rsidRPr="00AD4DD6">
        <w:rPr>
          <w:i/>
          <w:lang w:val="de-DE"/>
        </w:rPr>
        <w:t xml:space="preserve">Die EUCHNER GmbH + Co. KG in Leinfelden ist ein international tätiges Familienunternehmen mit weltweit über 900 Mitarbeitern. 20 Tochtergesellschaften verteilen sich mit 22 Vertriebsbüros rund um den Globus. Geschäftsführender Gesellschafter des Unternehmens ist Stefan Euchner. Seit 70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05977AB6" w14:textId="3358A053" w:rsidR="00BE078D" w:rsidRPr="00B4197D" w:rsidRDefault="00BE078D" w:rsidP="007521E7">
      <w:pPr>
        <w:tabs>
          <w:tab w:val="left" w:pos="8647"/>
        </w:tabs>
        <w:spacing w:line="360" w:lineRule="auto"/>
        <w:ind w:right="-141"/>
        <w:rPr>
          <w:rFonts w:cs="Arial"/>
          <w:lang w:val="de-DE"/>
        </w:rPr>
      </w:pPr>
      <w:r w:rsidRPr="00AD4DD6">
        <w:rPr>
          <w:lang w:val="de-DE"/>
        </w:rPr>
        <w:t xml:space="preserve">Weitere Informationen rund um das Unternehmen finden Sie im Internet unter </w:t>
      </w:r>
      <w:hyperlink r:id="rId13" w:history="1">
        <w:r w:rsidRPr="00AD4DD6">
          <w:rPr>
            <w:rStyle w:val="Hyperlink"/>
            <w:b/>
            <w:color w:val="auto"/>
            <w:lang w:val="de-DE"/>
          </w:rPr>
          <w:t>www.euchner.de</w:t>
        </w:r>
      </w:hyperlink>
    </w:p>
    <w:p w14:paraId="1F4B5C9B" w14:textId="77777777" w:rsidR="00BE078D" w:rsidRPr="00AD4DD6" w:rsidRDefault="00BE078D" w:rsidP="00BE078D">
      <w:pPr>
        <w:tabs>
          <w:tab w:val="left" w:pos="6379"/>
        </w:tabs>
        <w:ind w:right="990"/>
        <w:rPr>
          <w:rFonts w:cs="Arial"/>
          <w:lang w:val="de-DE"/>
        </w:rPr>
      </w:pPr>
    </w:p>
    <w:p w14:paraId="292C5A89" w14:textId="77777777" w:rsidR="00BE078D" w:rsidRPr="00AD4DD6" w:rsidRDefault="00E022EF" w:rsidP="00B17709">
      <w:pPr>
        <w:tabs>
          <w:tab w:val="left" w:pos="6379"/>
        </w:tabs>
        <w:spacing w:after="0" w:line="360" w:lineRule="auto"/>
        <w:ind w:right="990"/>
        <w:rPr>
          <w:rFonts w:cs="Arial"/>
          <w:bCs/>
        </w:rPr>
      </w:pPr>
      <w:r w:rsidRPr="00AD4DD6">
        <w:rPr>
          <w:lang w:val="de-DE"/>
        </w:rPr>
        <w:t xml:space="preserve">EUCHNER GmbH + Co. KG </w:t>
      </w:r>
    </w:p>
    <w:p w14:paraId="259A0466" w14:textId="77777777" w:rsidR="00BE078D" w:rsidRPr="00B4197D" w:rsidRDefault="00BE078D" w:rsidP="00B17709">
      <w:pPr>
        <w:tabs>
          <w:tab w:val="left" w:pos="7797"/>
        </w:tabs>
        <w:spacing w:after="0" w:line="360" w:lineRule="auto"/>
        <w:ind w:right="-1"/>
        <w:rPr>
          <w:rFonts w:cs="Arial"/>
          <w:lang w:val="de-DE"/>
        </w:rPr>
      </w:pPr>
      <w:r w:rsidRPr="00AD4DD6">
        <w:rPr>
          <w:lang w:val="de-DE"/>
        </w:rPr>
        <w:t>Kohlhammerstraße 16</w:t>
      </w:r>
    </w:p>
    <w:p w14:paraId="20A79399" w14:textId="77777777" w:rsidR="00BE078D" w:rsidRPr="00B4197D" w:rsidRDefault="00BE078D" w:rsidP="00B17709">
      <w:pPr>
        <w:tabs>
          <w:tab w:val="left" w:pos="6379"/>
        </w:tabs>
        <w:spacing w:after="0" w:line="360" w:lineRule="auto"/>
        <w:ind w:right="990"/>
        <w:rPr>
          <w:rFonts w:cs="Arial"/>
          <w:lang w:val="de-DE"/>
        </w:rPr>
      </w:pPr>
      <w:r w:rsidRPr="00AD4DD6">
        <w:rPr>
          <w:lang w:val="de-DE"/>
        </w:rPr>
        <w:t>70771 Leinfelden-Echterdingen</w:t>
      </w:r>
    </w:p>
    <w:p w14:paraId="57D6268D" w14:textId="77777777" w:rsidR="007C4CC2" w:rsidRPr="00B4197D" w:rsidRDefault="007C4CC2" w:rsidP="00B17709">
      <w:pPr>
        <w:tabs>
          <w:tab w:val="left" w:pos="6379"/>
        </w:tabs>
        <w:spacing w:after="0" w:line="360" w:lineRule="auto"/>
        <w:ind w:right="990"/>
        <w:rPr>
          <w:rFonts w:cs="Arial"/>
          <w:lang w:val="de-DE"/>
        </w:rPr>
      </w:pPr>
      <w:r w:rsidRPr="00AD4DD6">
        <w:rPr>
          <w:lang w:val="de-DE"/>
        </w:rPr>
        <w:t>Deutschland</w:t>
      </w:r>
    </w:p>
    <w:p w14:paraId="4D91E47C" w14:textId="77777777" w:rsidR="00BE078D" w:rsidRPr="00B4197D" w:rsidRDefault="00BE078D" w:rsidP="00B17709">
      <w:pPr>
        <w:tabs>
          <w:tab w:val="left" w:pos="7797"/>
        </w:tabs>
        <w:spacing w:after="0" w:line="360" w:lineRule="auto"/>
        <w:ind w:right="-1"/>
        <w:rPr>
          <w:rFonts w:cs="Arial"/>
          <w:lang w:val="de-DE"/>
        </w:rPr>
      </w:pPr>
      <w:r w:rsidRPr="00AD4DD6">
        <w:rPr>
          <w:lang w:val="de-DE"/>
        </w:rPr>
        <w:t>Tel. +49 711 7597- 0</w:t>
      </w:r>
    </w:p>
    <w:p w14:paraId="70F74D26" w14:textId="77777777" w:rsidR="00BE078D" w:rsidRPr="00B4197D" w:rsidRDefault="00BE078D" w:rsidP="00B17709">
      <w:pPr>
        <w:tabs>
          <w:tab w:val="left" w:pos="6379"/>
        </w:tabs>
        <w:spacing w:after="0" w:line="360" w:lineRule="auto"/>
        <w:ind w:right="990"/>
        <w:rPr>
          <w:rFonts w:cs="Arial"/>
          <w:lang w:val="fr-FR"/>
        </w:rPr>
      </w:pPr>
      <w:r w:rsidRPr="00AD4DD6">
        <w:rPr>
          <w:lang w:val="fr-FR"/>
        </w:rPr>
        <w:t>Fax +49 711 753316</w:t>
      </w:r>
    </w:p>
    <w:p w14:paraId="5A579E6B" w14:textId="77777777" w:rsidR="00BE078D" w:rsidRPr="00B4197D" w:rsidRDefault="00E022EF" w:rsidP="00B17709">
      <w:pPr>
        <w:tabs>
          <w:tab w:val="left" w:pos="6379"/>
        </w:tabs>
        <w:spacing w:after="0" w:line="360" w:lineRule="auto"/>
        <w:ind w:right="990"/>
        <w:rPr>
          <w:rFonts w:cs="Arial"/>
          <w:lang w:val="fr-FR"/>
        </w:rPr>
      </w:pPr>
      <w:r w:rsidRPr="00AD4DD6">
        <w:rPr>
          <w:lang w:val="fr-FR"/>
        </w:rPr>
        <w:t>www.euchner.de</w:t>
      </w:r>
    </w:p>
    <w:p w14:paraId="6E655333" w14:textId="5238EF18" w:rsidR="00BE078D" w:rsidRPr="00B4197D" w:rsidRDefault="00F954A8" w:rsidP="00B17709">
      <w:pPr>
        <w:tabs>
          <w:tab w:val="left" w:pos="6379"/>
        </w:tabs>
        <w:spacing w:after="0" w:line="360" w:lineRule="auto"/>
        <w:ind w:right="990"/>
        <w:rPr>
          <w:rStyle w:val="Hyperlink"/>
          <w:rFonts w:cs="Arial"/>
          <w:color w:val="auto"/>
          <w:u w:val="none"/>
          <w:lang w:val="fr-FR"/>
        </w:rPr>
      </w:pPr>
      <w:hyperlink r:id="rId14" w:history="1">
        <w:r w:rsidR="00A13124" w:rsidRPr="00AD4DD6">
          <w:rPr>
            <w:rStyle w:val="Hyperlink"/>
            <w:color w:val="auto"/>
            <w:lang w:val="fr-FR"/>
          </w:rPr>
          <w:t>info@euchner.de</w:t>
        </w:r>
      </w:hyperlink>
    </w:p>
    <w:p w14:paraId="4035ADAF" w14:textId="77777777" w:rsidR="000433F8" w:rsidRPr="00AD4DD6" w:rsidRDefault="000433F8" w:rsidP="00B17709">
      <w:pPr>
        <w:tabs>
          <w:tab w:val="left" w:pos="6379"/>
        </w:tabs>
        <w:spacing w:after="0" w:line="360" w:lineRule="auto"/>
        <w:ind w:right="990"/>
        <w:rPr>
          <w:rStyle w:val="Hyperlink"/>
          <w:rFonts w:cs="Arial"/>
          <w:color w:val="auto"/>
          <w:u w:val="none"/>
          <w:lang w:val="fr-FR"/>
        </w:rPr>
      </w:pPr>
    </w:p>
    <w:p w14:paraId="6654EA9D" w14:textId="77777777" w:rsidR="000433F8" w:rsidRPr="00AD4DD6" w:rsidRDefault="00CC1696" w:rsidP="00B17709">
      <w:pPr>
        <w:tabs>
          <w:tab w:val="left" w:pos="6379"/>
        </w:tabs>
        <w:spacing w:after="0" w:line="360" w:lineRule="auto"/>
        <w:ind w:right="1134"/>
        <w:rPr>
          <w:rFonts w:cs="Arial"/>
          <w:b/>
          <w:bCs/>
        </w:rPr>
      </w:pPr>
      <w:proofErr w:type="spellStart"/>
      <w:r w:rsidRPr="00B4197D">
        <w:rPr>
          <w:b/>
        </w:rPr>
        <w:t>Pressekontakt</w:t>
      </w:r>
      <w:proofErr w:type="spellEnd"/>
    </w:p>
    <w:p w14:paraId="62B97348" w14:textId="77777777" w:rsidR="000433F8" w:rsidRPr="00AD4DD6" w:rsidRDefault="00B35BCD" w:rsidP="00B17709">
      <w:pPr>
        <w:tabs>
          <w:tab w:val="left" w:pos="7797"/>
        </w:tabs>
        <w:spacing w:after="0" w:line="360" w:lineRule="auto"/>
        <w:ind w:right="-1"/>
        <w:rPr>
          <w:rFonts w:cs="Arial"/>
        </w:rPr>
      </w:pPr>
      <w:r w:rsidRPr="00AD4DD6">
        <w:t>Ariane Walther</w:t>
      </w:r>
    </w:p>
    <w:p w14:paraId="7F8880B9" w14:textId="77777777" w:rsidR="000433F8" w:rsidRPr="00AD4DD6" w:rsidRDefault="00B35BCD" w:rsidP="00B17709">
      <w:pPr>
        <w:tabs>
          <w:tab w:val="left" w:pos="7797"/>
        </w:tabs>
        <w:spacing w:after="0" w:line="360" w:lineRule="auto"/>
        <w:ind w:right="-1"/>
        <w:rPr>
          <w:rFonts w:cs="Arial"/>
        </w:rPr>
      </w:pPr>
      <w:r w:rsidRPr="00AD4DD6">
        <w:t>Marketing / Corporate Communications</w:t>
      </w:r>
    </w:p>
    <w:p w14:paraId="32BF24CE" w14:textId="77777777" w:rsidR="000433F8" w:rsidRPr="00B4197D" w:rsidRDefault="00B35BCD" w:rsidP="00B17709">
      <w:pPr>
        <w:tabs>
          <w:tab w:val="left" w:pos="6379"/>
        </w:tabs>
        <w:spacing w:after="0" w:line="360" w:lineRule="auto"/>
        <w:ind w:right="1134"/>
        <w:rPr>
          <w:rFonts w:cs="Arial"/>
          <w:lang w:val="es-ES"/>
        </w:rPr>
      </w:pPr>
      <w:r w:rsidRPr="00AD4DD6">
        <w:rPr>
          <w:lang w:val="es-ES"/>
        </w:rPr>
        <w:t>Tel. +49 711 7597- 163</w:t>
      </w:r>
    </w:p>
    <w:p w14:paraId="69F3C661" w14:textId="77777777" w:rsidR="000433F8" w:rsidRPr="00B4197D" w:rsidRDefault="000433F8" w:rsidP="00B17709">
      <w:pPr>
        <w:spacing w:after="0" w:line="360" w:lineRule="auto"/>
        <w:ind w:right="1134"/>
        <w:rPr>
          <w:rFonts w:cs="Arial"/>
          <w:lang w:val="es-ES"/>
        </w:rPr>
      </w:pPr>
      <w:r w:rsidRPr="00AD4DD6">
        <w:rPr>
          <w:lang w:val="es-ES"/>
        </w:rPr>
        <w:t>Fax +49 711 7597- 385</w:t>
      </w:r>
    </w:p>
    <w:p w14:paraId="480E6562" w14:textId="77777777" w:rsidR="000433F8" w:rsidRPr="00B4197D" w:rsidRDefault="00E022EF" w:rsidP="00B17709">
      <w:pPr>
        <w:spacing w:after="0" w:line="360" w:lineRule="auto"/>
        <w:ind w:right="1134"/>
        <w:rPr>
          <w:rFonts w:cs="Arial"/>
          <w:lang w:val="es-ES"/>
        </w:rPr>
      </w:pPr>
      <w:r w:rsidRPr="00AD4DD6">
        <w:rPr>
          <w:lang w:val="es-ES"/>
        </w:rPr>
        <w:t xml:space="preserve">press@euchner.de </w:t>
      </w:r>
    </w:p>
    <w:p w14:paraId="6B543AE3" w14:textId="77777777" w:rsidR="00EA47B3" w:rsidRPr="00AD4DD6" w:rsidRDefault="00EA47B3" w:rsidP="00EA47B3">
      <w:pPr>
        <w:tabs>
          <w:tab w:val="left" w:pos="6379"/>
        </w:tabs>
        <w:spacing w:line="360" w:lineRule="auto"/>
        <w:ind w:right="1134"/>
        <w:rPr>
          <w:rFonts w:cs="Arial"/>
          <w:b/>
          <w:bCs/>
          <w:lang w:val="es-ES"/>
        </w:rPr>
      </w:pPr>
    </w:p>
    <w:p w14:paraId="196411F3" w14:textId="77777777" w:rsidR="002E2567" w:rsidRPr="00B4197D" w:rsidRDefault="002E2567" w:rsidP="009B257B">
      <w:pPr>
        <w:spacing w:line="360" w:lineRule="auto"/>
        <w:ind w:right="1134"/>
        <w:rPr>
          <w:rFonts w:cs="Arial"/>
          <w:b/>
          <w:lang w:val="es-ES"/>
        </w:rPr>
      </w:pPr>
      <w:r w:rsidRPr="00AD4DD6">
        <w:rPr>
          <w:b/>
          <w:noProof/>
          <w:lang w:val="de-DE"/>
        </w:rPr>
        <w:drawing>
          <wp:anchor distT="0" distB="0" distL="114300" distR="114300" simplePos="0" relativeHeight="251662848" behindDoc="0" locked="0" layoutInCell="1" allowOverlap="1" wp14:anchorId="551A00A9" wp14:editId="619837F2">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4DD6">
        <w:rPr>
          <w:b/>
          <w:noProof/>
          <w:lang w:val="de-DE"/>
        </w:rPr>
        <w:drawing>
          <wp:anchor distT="0" distB="0" distL="114300" distR="114300" simplePos="0" relativeHeight="251654656" behindDoc="0" locked="0" layoutInCell="1" allowOverlap="1" wp14:anchorId="27A735FA" wp14:editId="54CE8359">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D4DD6">
        <w:rPr>
          <w:b/>
          <w:noProof/>
          <w:lang w:val="de-DE"/>
        </w:rPr>
        <w:drawing>
          <wp:anchor distT="0" distB="0" distL="114300" distR="114300" simplePos="0" relativeHeight="251656704" behindDoc="0" locked="0" layoutInCell="1" allowOverlap="1" wp14:anchorId="1191CAC5" wp14:editId="211CAE73">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D4DD6">
        <w:rPr>
          <w:b/>
          <w:noProof/>
          <w:lang w:val="de-DE"/>
        </w:rPr>
        <w:drawing>
          <wp:anchor distT="0" distB="0" distL="114300" distR="114300" simplePos="0" relativeHeight="251657728" behindDoc="0" locked="0" layoutInCell="1" allowOverlap="1" wp14:anchorId="645D452C" wp14:editId="69338931">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D4DD6">
        <w:rPr>
          <w:b/>
          <w:noProof/>
          <w:lang w:val="de-DE"/>
        </w:rPr>
        <w:drawing>
          <wp:anchor distT="0" distB="0" distL="114300" distR="114300" simplePos="0" relativeHeight="251659776" behindDoc="0" locked="0" layoutInCell="1" allowOverlap="1" wp14:anchorId="7922FF54" wp14:editId="4EAA343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D4DD6">
        <w:rPr>
          <w:b/>
          <w:noProof/>
          <w:lang w:val="de-DE"/>
        </w:rPr>
        <w:drawing>
          <wp:anchor distT="0" distB="0" distL="114300" distR="114300" simplePos="0" relativeHeight="251660800" behindDoc="0" locked="0" layoutInCell="1" allowOverlap="1" wp14:anchorId="72A3431A" wp14:editId="7C52441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D4DD6">
        <w:rPr>
          <w:b/>
          <w:lang w:val="es-ES"/>
        </w:rPr>
        <w:t>Social Media</w:t>
      </w:r>
    </w:p>
    <w:p w14:paraId="2F1157F1" w14:textId="77777777" w:rsidR="009B257B" w:rsidRPr="00B4197D" w:rsidRDefault="002E2567" w:rsidP="002E2567">
      <w:pPr>
        <w:tabs>
          <w:tab w:val="left" w:pos="3251"/>
        </w:tabs>
        <w:rPr>
          <w:rFonts w:cs="Arial"/>
          <w:lang w:val="es-ES"/>
        </w:rPr>
      </w:pPr>
      <w:r w:rsidRPr="00AD4DD6">
        <w:rPr>
          <w:lang w:val="es-ES"/>
        </w:rPr>
        <w:tab/>
      </w:r>
    </w:p>
    <w:sectPr w:rsidR="009B257B" w:rsidRPr="00B4197D" w:rsidSect="007521E7">
      <w:footerReference w:type="default" r:id="rId27"/>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C4B67" w14:textId="77777777" w:rsidR="006116E3" w:rsidRDefault="006116E3">
      <w:r>
        <w:separator/>
      </w:r>
    </w:p>
  </w:endnote>
  <w:endnote w:type="continuationSeparator" w:id="0">
    <w:p w14:paraId="7F33AEC6" w14:textId="77777777" w:rsidR="006116E3" w:rsidRDefault="0061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A7C36" w14:textId="77777777" w:rsidR="006116E3" w:rsidRDefault="006116E3">
    <w:pPr>
      <w:pStyle w:val="Fuzeile"/>
      <w:jc w:val="right"/>
      <w:rPr>
        <w:rFonts w:cs="Arial"/>
        <w:snapToGrid w:val="0"/>
        <w:sz w:val="16"/>
      </w:rPr>
    </w:pPr>
  </w:p>
  <w:p w14:paraId="7B4BDA16" w14:textId="34EEFB2D" w:rsidR="006116E3" w:rsidRPr="0023324D" w:rsidRDefault="006116E3">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F954A8">
      <w:rPr>
        <w:rFonts w:cs="Arial"/>
        <w:noProof/>
        <w:snapToGrid w:val="0"/>
        <w:sz w:val="16"/>
      </w:rPr>
      <w:t>6</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F954A8">
      <w:rPr>
        <w:rFonts w:cs="Arial"/>
        <w:noProof/>
        <w:snapToGrid w:val="0"/>
        <w:sz w:val="16"/>
      </w:rPr>
      <w:t>6</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A1152" w14:textId="77777777" w:rsidR="006116E3" w:rsidRDefault="006116E3">
      <w:r>
        <w:separator/>
      </w:r>
    </w:p>
  </w:footnote>
  <w:footnote w:type="continuationSeparator" w:id="0">
    <w:p w14:paraId="6B0ED2A4" w14:textId="77777777" w:rsidR="006116E3" w:rsidRDefault="0061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43B0A83"/>
    <w:multiLevelType w:val="hybridMultilevel"/>
    <w:tmpl w:val="A20AF570"/>
    <w:lvl w:ilvl="0" w:tplc="5A62EE1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C966D2"/>
    <w:multiLevelType w:val="hybridMultilevel"/>
    <w:tmpl w:val="8BB40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1"/>
  </w:num>
  <w:num w:numId="6">
    <w:abstractNumId w:val="6"/>
  </w:num>
  <w:num w:numId="7">
    <w:abstractNumId w:val="5"/>
  </w:num>
  <w:num w:numId="8">
    <w:abstractNumId w:val="8"/>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154F"/>
    <w:rsid w:val="000130FA"/>
    <w:rsid w:val="00014C97"/>
    <w:rsid w:val="000264C9"/>
    <w:rsid w:val="00031DC1"/>
    <w:rsid w:val="0003309B"/>
    <w:rsid w:val="000433F8"/>
    <w:rsid w:val="0004414F"/>
    <w:rsid w:val="00060EFC"/>
    <w:rsid w:val="000749A4"/>
    <w:rsid w:val="000761BD"/>
    <w:rsid w:val="00083665"/>
    <w:rsid w:val="00085B81"/>
    <w:rsid w:val="00087AE7"/>
    <w:rsid w:val="00091200"/>
    <w:rsid w:val="00094C16"/>
    <w:rsid w:val="000A01B5"/>
    <w:rsid w:val="000A5FDA"/>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37E1B"/>
    <w:rsid w:val="00140A2D"/>
    <w:rsid w:val="00160B1B"/>
    <w:rsid w:val="00176F03"/>
    <w:rsid w:val="00183B10"/>
    <w:rsid w:val="0018445C"/>
    <w:rsid w:val="001914B4"/>
    <w:rsid w:val="00195B84"/>
    <w:rsid w:val="00197552"/>
    <w:rsid w:val="001A17C9"/>
    <w:rsid w:val="001B1316"/>
    <w:rsid w:val="001B752F"/>
    <w:rsid w:val="001C1F15"/>
    <w:rsid w:val="001C33C6"/>
    <w:rsid w:val="001C6C1B"/>
    <w:rsid w:val="001D6838"/>
    <w:rsid w:val="001E1E38"/>
    <w:rsid w:val="001E2525"/>
    <w:rsid w:val="001E45DE"/>
    <w:rsid w:val="001F03DD"/>
    <w:rsid w:val="001F6862"/>
    <w:rsid w:val="00200CE1"/>
    <w:rsid w:val="00203410"/>
    <w:rsid w:val="002036B4"/>
    <w:rsid w:val="00207810"/>
    <w:rsid w:val="00211941"/>
    <w:rsid w:val="00211C6A"/>
    <w:rsid w:val="002155EF"/>
    <w:rsid w:val="00216429"/>
    <w:rsid w:val="00225288"/>
    <w:rsid w:val="00231142"/>
    <w:rsid w:val="0023324D"/>
    <w:rsid w:val="0024493A"/>
    <w:rsid w:val="00244F0F"/>
    <w:rsid w:val="00253BB0"/>
    <w:rsid w:val="00262178"/>
    <w:rsid w:val="00263F3D"/>
    <w:rsid w:val="00276B73"/>
    <w:rsid w:val="0028220D"/>
    <w:rsid w:val="00291C54"/>
    <w:rsid w:val="002956E9"/>
    <w:rsid w:val="00295CAD"/>
    <w:rsid w:val="002971A2"/>
    <w:rsid w:val="002A1532"/>
    <w:rsid w:val="002A1DA1"/>
    <w:rsid w:val="002B6A84"/>
    <w:rsid w:val="002C2A23"/>
    <w:rsid w:val="002C76EC"/>
    <w:rsid w:val="002C7FB5"/>
    <w:rsid w:val="002D0ECA"/>
    <w:rsid w:val="002D7445"/>
    <w:rsid w:val="002E2567"/>
    <w:rsid w:val="002E2A15"/>
    <w:rsid w:val="002F00E7"/>
    <w:rsid w:val="002F1431"/>
    <w:rsid w:val="002F34A4"/>
    <w:rsid w:val="002F7A6D"/>
    <w:rsid w:val="0030271E"/>
    <w:rsid w:val="00303638"/>
    <w:rsid w:val="00306A5A"/>
    <w:rsid w:val="003157D9"/>
    <w:rsid w:val="00325E80"/>
    <w:rsid w:val="00326946"/>
    <w:rsid w:val="00327ADF"/>
    <w:rsid w:val="00333BC2"/>
    <w:rsid w:val="0033555B"/>
    <w:rsid w:val="00335FA9"/>
    <w:rsid w:val="003360EF"/>
    <w:rsid w:val="0034759B"/>
    <w:rsid w:val="00352647"/>
    <w:rsid w:val="003832F5"/>
    <w:rsid w:val="00393091"/>
    <w:rsid w:val="003A24B1"/>
    <w:rsid w:val="003A4DB3"/>
    <w:rsid w:val="003A4DD5"/>
    <w:rsid w:val="003A7775"/>
    <w:rsid w:val="003A7C6D"/>
    <w:rsid w:val="003B375A"/>
    <w:rsid w:val="003C0586"/>
    <w:rsid w:val="003C793F"/>
    <w:rsid w:val="003C79C2"/>
    <w:rsid w:val="003D0D5F"/>
    <w:rsid w:val="003D77AD"/>
    <w:rsid w:val="003D798E"/>
    <w:rsid w:val="003E1032"/>
    <w:rsid w:val="003E6C1B"/>
    <w:rsid w:val="003F1977"/>
    <w:rsid w:val="003F47C0"/>
    <w:rsid w:val="00401AF0"/>
    <w:rsid w:val="004031D9"/>
    <w:rsid w:val="004102EE"/>
    <w:rsid w:val="004149FF"/>
    <w:rsid w:val="00417D34"/>
    <w:rsid w:val="0042031E"/>
    <w:rsid w:val="00420E3C"/>
    <w:rsid w:val="00422DF2"/>
    <w:rsid w:val="00427913"/>
    <w:rsid w:val="00441CE1"/>
    <w:rsid w:val="00442065"/>
    <w:rsid w:val="004442D3"/>
    <w:rsid w:val="00445FC5"/>
    <w:rsid w:val="0044663E"/>
    <w:rsid w:val="004471A3"/>
    <w:rsid w:val="004550DE"/>
    <w:rsid w:val="00457D5B"/>
    <w:rsid w:val="00472959"/>
    <w:rsid w:val="00474EE5"/>
    <w:rsid w:val="00477EDC"/>
    <w:rsid w:val="00482CC0"/>
    <w:rsid w:val="00485129"/>
    <w:rsid w:val="00486290"/>
    <w:rsid w:val="0049343E"/>
    <w:rsid w:val="0049602D"/>
    <w:rsid w:val="004B1EBD"/>
    <w:rsid w:val="004B37D1"/>
    <w:rsid w:val="004B4BFA"/>
    <w:rsid w:val="004B7976"/>
    <w:rsid w:val="004C5160"/>
    <w:rsid w:val="004C66E3"/>
    <w:rsid w:val="004E66F5"/>
    <w:rsid w:val="004E69AE"/>
    <w:rsid w:val="004F39F9"/>
    <w:rsid w:val="004F3EE8"/>
    <w:rsid w:val="004F6358"/>
    <w:rsid w:val="005045A5"/>
    <w:rsid w:val="00517181"/>
    <w:rsid w:val="00523E76"/>
    <w:rsid w:val="005244CB"/>
    <w:rsid w:val="005415F0"/>
    <w:rsid w:val="00543F77"/>
    <w:rsid w:val="00556D1F"/>
    <w:rsid w:val="00565231"/>
    <w:rsid w:val="00581C48"/>
    <w:rsid w:val="00584437"/>
    <w:rsid w:val="005844BE"/>
    <w:rsid w:val="00590B3D"/>
    <w:rsid w:val="00594A6B"/>
    <w:rsid w:val="0059786A"/>
    <w:rsid w:val="00597CBA"/>
    <w:rsid w:val="005A19CC"/>
    <w:rsid w:val="005A5B50"/>
    <w:rsid w:val="005B1FA0"/>
    <w:rsid w:val="005B3009"/>
    <w:rsid w:val="005C04FE"/>
    <w:rsid w:val="005C0596"/>
    <w:rsid w:val="005C377B"/>
    <w:rsid w:val="005C5269"/>
    <w:rsid w:val="005C5B5E"/>
    <w:rsid w:val="005C5D61"/>
    <w:rsid w:val="005D40A3"/>
    <w:rsid w:val="005D6976"/>
    <w:rsid w:val="005D6B88"/>
    <w:rsid w:val="005E3F81"/>
    <w:rsid w:val="006104BF"/>
    <w:rsid w:val="006116E3"/>
    <w:rsid w:val="00612421"/>
    <w:rsid w:val="006126E6"/>
    <w:rsid w:val="00616AC5"/>
    <w:rsid w:val="00633F51"/>
    <w:rsid w:val="006446D6"/>
    <w:rsid w:val="00650D8D"/>
    <w:rsid w:val="00660594"/>
    <w:rsid w:val="0066575B"/>
    <w:rsid w:val="00666464"/>
    <w:rsid w:val="00682C1D"/>
    <w:rsid w:val="00690A6C"/>
    <w:rsid w:val="00694176"/>
    <w:rsid w:val="006A1C28"/>
    <w:rsid w:val="006C12E5"/>
    <w:rsid w:val="006C32E5"/>
    <w:rsid w:val="006D32D7"/>
    <w:rsid w:val="006D7E6F"/>
    <w:rsid w:val="006F3BBC"/>
    <w:rsid w:val="006F4690"/>
    <w:rsid w:val="006F4B57"/>
    <w:rsid w:val="00700E68"/>
    <w:rsid w:val="00704956"/>
    <w:rsid w:val="007077AB"/>
    <w:rsid w:val="00707BCF"/>
    <w:rsid w:val="0073795E"/>
    <w:rsid w:val="00740EFE"/>
    <w:rsid w:val="00742D77"/>
    <w:rsid w:val="00746598"/>
    <w:rsid w:val="007521E7"/>
    <w:rsid w:val="00755E45"/>
    <w:rsid w:val="00757E8E"/>
    <w:rsid w:val="00775A30"/>
    <w:rsid w:val="007841AE"/>
    <w:rsid w:val="007905C7"/>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B575D"/>
    <w:rsid w:val="008C2DDA"/>
    <w:rsid w:val="008C7F26"/>
    <w:rsid w:val="008D1348"/>
    <w:rsid w:val="008D1790"/>
    <w:rsid w:val="008D5738"/>
    <w:rsid w:val="008D67E8"/>
    <w:rsid w:val="008F105F"/>
    <w:rsid w:val="008F1195"/>
    <w:rsid w:val="008F27E8"/>
    <w:rsid w:val="008F37A7"/>
    <w:rsid w:val="009032F9"/>
    <w:rsid w:val="0090478D"/>
    <w:rsid w:val="0090504B"/>
    <w:rsid w:val="009056C5"/>
    <w:rsid w:val="009134D7"/>
    <w:rsid w:val="0092024D"/>
    <w:rsid w:val="009236F9"/>
    <w:rsid w:val="00926ECF"/>
    <w:rsid w:val="00944C94"/>
    <w:rsid w:val="00960B38"/>
    <w:rsid w:val="00974A33"/>
    <w:rsid w:val="0098030D"/>
    <w:rsid w:val="00982176"/>
    <w:rsid w:val="00983228"/>
    <w:rsid w:val="009955C6"/>
    <w:rsid w:val="009B15F1"/>
    <w:rsid w:val="009B257B"/>
    <w:rsid w:val="009C171D"/>
    <w:rsid w:val="009C1AEB"/>
    <w:rsid w:val="009C1B3C"/>
    <w:rsid w:val="009C4B0D"/>
    <w:rsid w:val="009C512B"/>
    <w:rsid w:val="009D4827"/>
    <w:rsid w:val="009E2E9D"/>
    <w:rsid w:val="009E4049"/>
    <w:rsid w:val="009E6B03"/>
    <w:rsid w:val="009E71D9"/>
    <w:rsid w:val="009E7B2D"/>
    <w:rsid w:val="009F1730"/>
    <w:rsid w:val="00A02CA7"/>
    <w:rsid w:val="00A033BD"/>
    <w:rsid w:val="00A060D5"/>
    <w:rsid w:val="00A13124"/>
    <w:rsid w:val="00A145C8"/>
    <w:rsid w:val="00A162BB"/>
    <w:rsid w:val="00A17CB2"/>
    <w:rsid w:val="00A20574"/>
    <w:rsid w:val="00A330F0"/>
    <w:rsid w:val="00A359BA"/>
    <w:rsid w:val="00A40CD2"/>
    <w:rsid w:val="00A473A8"/>
    <w:rsid w:val="00A508FC"/>
    <w:rsid w:val="00A5641E"/>
    <w:rsid w:val="00A6152A"/>
    <w:rsid w:val="00A617AE"/>
    <w:rsid w:val="00A628A3"/>
    <w:rsid w:val="00A646DB"/>
    <w:rsid w:val="00A9057D"/>
    <w:rsid w:val="00A93731"/>
    <w:rsid w:val="00A96CA7"/>
    <w:rsid w:val="00A97E19"/>
    <w:rsid w:val="00AA3829"/>
    <w:rsid w:val="00AA5185"/>
    <w:rsid w:val="00AB0983"/>
    <w:rsid w:val="00AB4F61"/>
    <w:rsid w:val="00AD4DD6"/>
    <w:rsid w:val="00AD5B0F"/>
    <w:rsid w:val="00AE138D"/>
    <w:rsid w:val="00AE1DCD"/>
    <w:rsid w:val="00AE20B5"/>
    <w:rsid w:val="00AE2A60"/>
    <w:rsid w:val="00AE5A7E"/>
    <w:rsid w:val="00AE5C0E"/>
    <w:rsid w:val="00AF02EA"/>
    <w:rsid w:val="00AF2E9D"/>
    <w:rsid w:val="00B010B7"/>
    <w:rsid w:val="00B03356"/>
    <w:rsid w:val="00B10C09"/>
    <w:rsid w:val="00B17709"/>
    <w:rsid w:val="00B2060D"/>
    <w:rsid w:val="00B22CA6"/>
    <w:rsid w:val="00B30C69"/>
    <w:rsid w:val="00B3517D"/>
    <w:rsid w:val="00B35BCD"/>
    <w:rsid w:val="00B3604A"/>
    <w:rsid w:val="00B402F8"/>
    <w:rsid w:val="00B4197D"/>
    <w:rsid w:val="00B50C14"/>
    <w:rsid w:val="00B525DC"/>
    <w:rsid w:val="00B53428"/>
    <w:rsid w:val="00B62B5B"/>
    <w:rsid w:val="00B640E1"/>
    <w:rsid w:val="00B64D7A"/>
    <w:rsid w:val="00B670E3"/>
    <w:rsid w:val="00B71685"/>
    <w:rsid w:val="00B71AA7"/>
    <w:rsid w:val="00B8181D"/>
    <w:rsid w:val="00B84386"/>
    <w:rsid w:val="00B933BC"/>
    <w:rsid w:val="00B967CC"/>
    <w:rsid w:val="00B96808"/>
    <w:rsid w:val="00B96BD3"/>
    <w:rsid w:val="00BA6C66"/>
    <w:rsid w:val="00BC4610"/>
    <w:rsid w:val="00BC4E1A"/>
    <w:rsid w:val="00BC5B06"/>
    <w:rsid w:val="00BC72A3"/>
    <w:rsid w:val="00BE01E3"/>
    <w:rsid w:val="00BE078D"/>
    <w:rsid w:val="00BF7A05"/>
    <w:rsid w:val="00C13629"/>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C1696"/>
    <w:rsid w:val="00CC4552"/>
    <w:rsid w:val="00CC609F"/>
    <w:rsid w:val="00CC6794"/>
    <w:rsid w:val="00CD1C79"/>
    <w:rsid w:val="00CD3971"/>
    <w:rsid w:val="00CD7C51"/>
    <w:rsid w:val="00CE5B6A"/>
    <w:rsid w:val="00CE7E3C"/>
    <w:rsid w:val="00CF049F"/>
    <w:rsid w:val="00CF08E0"/>
    <w:rsid w:val="00CF2F53"/>
    <w:rsid w:val="00D01C28"/>
    <w:rsid w:val="00D14333"/>
    <w:rsid w:val="00D171F3"/>
    <w:rsid w:val="00D2219B"/>
    <w:rsid w:val="00D37735"/>
    <w:rsid w:val="00D442BB"/>
    <w:rsid w:val="00D5088A"/>
    <w:rsid w:val="00D52824"/>
    <w:rsid w:val="00D60827"/>
    <w:rsid w:val="00D63293"/>
    <w:rsid w:val="00D7723D"/>
    <w:rsid w:val="00D8590D"/>
    <w:rsid w:val="00D87CFC"/>
    <w:rsid w:val="00D92716"/>
    <w:rsid w:val="00DA5E36"/>
    <w:rsid w:val="00DB3007"/>
    <w:rsid w:val="00DB3726"/>
    <w:rsid w:val="00DC1685"/>
    <w:rsid w:val="00DE1C88"/>
    <w:rsid w:val="00DE3E3E"/>
    <w:rsid w:val="00DF3A27"/>
    <w:rsid w:val="00DF5C42"/>
    <w:rsid w:val="00DF7E37"/>
    <w:rsid w:val="00E0147B"/>
    <w:rsid w:val="00E01A2A"/>
    <w:rsid w:val="00E022EF"/>
    <w:rsid w:val="00E023F2"/>
    <w:rsid w:val="00E04E29"/>
    <w:rsid w:val="00E05581"/>
    <w:rsid w:val="00E117F6"/>
    <w:rsid w:val="00E20BA8"/>
    <w:rsid w:val="00E3104F"/>
    <w:rsid w:val="00E441D7"/>
    <w:rsid w:val="00E443D0"/>
    <w:rsid w:val="00E45B80"/>
    <w:rsid w:val="00E56B35"/>
    <w:rsid w:val="00E62163"/>
    <w:rsid w:val="00E73D71"/>
    <w:rsid w:val="00E807C3"/>
    <w:rsid w:val="00EA47B3"/>
    <w:rsid w:val="00EA6C8C"/>
    <w:rsid w:val="00EA7676"/>
    <w:rsid w:val="00EA78A7"/>
    <w:rsid w:val="00EC0BB2"/>
    <w:rsid w:val="00EC441C"/>
    <w:rsid w:val="00ED2780"/>
    <w:rsid w:val="00ED6249"/>
    <w:rsid w:val="00EE7072"/>
    <w:rsid w:val="00F00384"/>
    <w:rsid w:val="00F074AA"/>
    <w:rsid w:val="00F251D2"/>
    <w:rsid w:val="00F34396"/>
    <w:rsid w:val="00F534EA"/>
    <w:rsid w:val="00F563A5"/>
    <w:rsid w:val="00F62D8D"/>
    <w:rsid w:val="00F66FD4"/>
    <w:rsid w:val="00F71F3D"/>
    <w:rsid w:val="00F72AD2"/>
    <w:rsid w:val="00F82846"/>
    <w:rsid w:val="00F87071"/>
    <w:rsid w:val="00F90F66"/>
    <w:rsid w:val="00F94293"/>
    <w:rsid w:val="00F954A8"/>
    <w:rsid w:val="00F957EA"/>
    <w:rsid w:val="00FA15C6"/>
    <w:rsid w:val="00FA5F97"/>
    <w:rsid w:val="00FC2B4B"/>
    <w:rsid w:val="00FE0244"/>
    <w:rsid w:val="00FE1829"/>
    <w:rsid w:val="00FE41D2"/>
    <w:rsid w:val="00FE7F4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80BD5"/>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styleId="BesuchterLink">
    <w:name w:val="FollowedHyperlink"/>
    <w:basedOn w:val="Absatz-Standardschriftart"/>
    <w:uiPriority w:val="99"/>
    <w:semiHidden/>
    <w:unhideWhenUsed/>
    <w:rsid w:val="000A5FDA"/>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8080">
      <w:bodyDiv w:val="1"/>
      <w:marLeft w:val="0"/>
      <w:marRight w:val="0"/>
      <w:marTop w:val="0"/>
      <w:marBottom w:val="0"/>
      <w:divBdr>
        <w:top w:val="none" w:sz="0" w:space="0" w:color="auto"/>
        <w:left w:val="none" w:sz="0" w:space="0" w:color="auto"/>
        <w:bottom w:val="none" w:sz="0" w:space="0" w:color="auto"/>
        <w:right w:val="none" w:sz="0" w:space="0" w:color="auto"/>
      </w:divBdr>
    </w:div>
    <w:div w:id="823549294">
      <w:bodyDiv w:val="1"/>
      <w:marLeft w:val="0"/>
      <w:marRight w:val="0"/>
      <w:marTop w:val="0"/>
      <w:marBottom w:val="0"/>
      <w:divBdr>
        <w:top w:val="none" w:sz="0" w:space="0" w:color="auto"/>
        <w:left w:val="none" w:sz="0" w:space="0" w:color="auto"/>
        <w:bottom w:val="none" w:sz="0" w:space="0" w:color="auto"/>
        <w:right w:val="none" w:sz="0" w:space="0" w:color="auto"/>
      </w:divBdr>
    </w:div>
    <w:div w:id="843319894">
      <w:bodyDiv w:val="1"/>
      <w:marLeft w:val="0"/>
      <w:marRight w:val="0"/>
      <w:marTop w:val="0"/>
      <w:marBottom w:val="0"/>
      <w:divBdr>
        <w:top w:val="none" w:sz="0" w:space="0" w:color="auto"/>
        <w:left w:val="none" w:sz="0" w:space="0" w:color="auto"/>
        <w:bottom w:val="none" w:sz="0" w:space="0" w:color="auto"/>
        <w:right w:val="none" w:sz="0" w:space="0" w:color="auto"/>
      </w:divBdr>
    </w:div>
    <w:div w:id="1011682674">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1929654358">
      <w:bodyDiv w:val="1"/>
      <w:marLeft w:val="0"/>
      <w:marRight w:val="0"/>
      <w:marTop w:val="0"/>
      <w:marBottom w:val="0"/>
      <w:divBdr>
        <w:top w:val="none" w:sz="0" w:space="0" w:color="auto"/>
        <w:left w:val="none" w:sz="0" w:space="0" w:color="auto"/>
        <w:bottom w:val="none" w:sz="0" w:space="0" w:color="auto"/>
        <w:right w:val="none" w:sz="0" w:space="0" w:color="auto"/>
      </w:divBdr>
    </w:div>
    <w:div w:id="19420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chner.de" TargetMode="External"/><Relationship Id="rId18" Type="http://schemas.openxmlformats.org/officeDocument/2006/relationships/hyperlink" Target="https://www.xing.com/companies/euchnergmbh+co.kg"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instagram.com/euchnergermany/" TargetMode="External"/><Relationship Id="rId7" Type="http://schemas.openxmlformats.org/officeDocument/2006/relationships/endnotes" Target="endnotes.xml"/><Relationship Id="rId12" Type="http://schemas.openxmlformats.org/officeDocument/2006/relationships/hyperlink" Target="https://my.hidrive.com/share/a4g6bzt2t9" TargetMode="External"/><Relationship Id="rId17" Type="http://schemas.openxmlformats.org/officeDocument/2006/relationships/image" Target="media/image5.jpeg"/><Relationship Id="rId25" Type="http://schemas.openxmlformats.org/officeDocument/2006/relationships/hyperlink" Target="https://www.facebook.com/euchnergmbh/" TargetMode="External"/><Relationship Id="rId2" Type="http://schemas.openxmlformats.org/officeDocument/2006/relationships/numbering" Target="numbering.xml"/><Relationship Id="rId16" Type="http://schemas.openxmlformats.org/officeDocument/2006/relationships/hyperlink" Target="https://www.youtube.com/user/marketingeuchner"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twitter.com/EuchnerDE" TargetMode="External"/><Relationship Id="rId23" Type="http://schemas.openxmlformats.org/officeDocument/2006/relationships/hyperlink" Target="https://de.linkedin.com/company/euchner-gmbh-co-k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euchner.de" TargetMode="External"/><Relationship Id="rId22" Type="http://schemas.openxmlformats.org/officeDocument/2006/relationships/image" Target="media/image8.jpeg"/><Relationship Id="rId27"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BD14-26C6-4307-8902-20EED208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1011</Words>
  <Characters>5965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6963</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Michaela Wolf</cp:lastModifiedBy>
  <cp:revision>4</cp:revision>
  <cp:lastPrinted>2023-03-13T08:52:00Z</cp:lastPrinted>
  <dcterms:created xsi:type="dcterms:W3CDTF">2023-03-17T07:06:00Z</dcterms:created>
  <dcterms:modified xsi:type="dcterms:W3CDTF">2023-03-28T08:33:00Z</dcterms:modified>
</cp:coreProperties>
</file>