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6700ED" w:rsidRDefault="006F3BBC" w:rsidP="006F3BBC">
      <w:pPr>
        <w:pStyle w:val="berschrift1"/>
        <w:spacing w:line="360" w:lineRule="auto"/>
        <w:ind w:right="66"/>
      </w:pPr>
      <w:r>
        <w:rPr>
          <w:noProof/>
          <w:lang w:val="de-DE"/>
        </w:rPr>
        <w:drawing>
          <wp:anchor distT="0" distB="0" distL="114300" distR="114300" simplePos="0" relativeHeight="251655680" behindDoc="0" locked="0" layoutInCell="1" allowOverlap="1" wp14:anchorId="6F6C3121" wp14:editId="24A5BB5F">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6F3BBC" w:rsidRPr="00320362" w:rsidRDefault="006F3BBC">
      <w:pPr>
        <w:pStyle w:val="berschrift1"/>
        <w:spacing w:line="360" w:lineRule="auto"/>
        <w:ind w:right="1131"/>
        <w:rPr>
          <w:rFonts w:ascii="News Gothic" w:hAnsi="News Gothic"/>
          <w:sz w:val="28"/>
        </w:rPr>
      </w:pPr>
    </w:p>
    <w:p w:rsidR="006F3BBC" w:rsidRPr="00320362" w:rsidRDefault="006F3BBC">
      <w:pPr>
        <w:pStyle w:val="berschrift1"/>
        <w:spacing w:line="360" w:lineRule="auto"/>
        <w:ind w:right="1131"/>
        <w:rPr>
          <w:rFonts w:ascii="News Gothic" w:hAnsi="News Gothic"/>
          <w:sz w:val="28"/>
        </w:rPr>
      </w:pPr>
    </w:p>
    <w:p w:rsidR="00CF2F53" w:rsidRPr="00320362" w:rsidRDefault="00CF2F53" w:rsidP="00E443D0">
      <w:pPr>
        <w:pStyle w:val="berschrift1"/>
        <w:spacing w:line="360" w:lineRule="auto"/>
        <w:ind w:right="1131"/>
        <w:rPr>
          <w:rFonts w:cs="Arial"/>
          <w:sz w:val="28"/>
        </w:rPr>
      </w:pPr>
      <w:r w:rsidRPr="00320362">
        <w:rPr>
          <w:sz w:val="28"/>
        </w:rPr>
        <w:t>PRESS RELEASE</w:t>
      </w:r>
    </w:p>
    <w:p w:rsidR="00CF2F53" w:rsidRPr="00320362" w:rsidRDefault="000C4D89" w:rsidP="002971A2">
      <w:pPr>
        <w:spacing w:line="360" w:lineRule="auto"/>
        <w:jc w:val="right"/>
        <w:rPr>
          <w:rFonts w:cs="Arial"/>
        </w:rPr>
      </w:pPr>
      <w:r w:rsidRPr="00320362">
        <w:t xml:space="preserve">Leinfelden, </w:t>
      </w:r>
      <w:r w:rsidR="00A66BD2">
        <w:t>March</w:t>
      </w:r>
      <w:r w:rsidRPr="00320362">
        <w:t xml:space="preserve"> 2020</w:t>
      </w:r>
    </w:p>
    <w:p w:rsidR="00105B33" w:rsidRDefault="00105B33" w:rsidP="00713BC0">
      <w:pPr>
        <w:pStyle w:val="berschrift4"/>
        <w:spacing w:after="80"/>
        <w:ind w:right="1128"/>
        <w:jc w:val="both"/>
        <w:rPr>
          <w:rFonts w:ascii="Arial" w:hAnsi="Arial"/>
        </w:rPr>
      </w:pPr>
    </w:p>
    <w:p w:rsidR="00A66BD2" w:rsidRPr="00A66BD2" w:rsidRDefault="00A66BD2" w:rsidP="00A66BD2"/>
    <w:p w:rsidR="007E39F3" w:rsidRPr="00320362" w:rsidRDefault="00713BC0" w:rsidP="00713BC0">
      <w:pPr>
        <w:pStyle w:val="berschrift4"/>
        <w:spacing w:after="80"/>
        <w:ind w:right="1128"/>
        <w:jc w:val="both"/>
        <w:rPr>
          <w:rFonts w:ascii="Arial" w:hAnsi="Arial"/>
        </w:rPr>
      </w:pPr>
      <w:r w:rsidRPr="00320362">
        <w:rPr>
          <w:rFonts w:ascii="Arial" w:hAnsi="Arial"/>
        </w:rPr>
        <w:t xml:space="preserve">Euchner presents new extension and locking module </w:t>
      </w:r>
    </w:p>
    <w:p w:rsidR="00974A33" w:rsidRPr="00320362" w:rsidRDefault="00713BC0" w:rsidP="00713BC0">
      <w:pPr>
        <w:pStyle w:val="berschrift4"/>
        <w:ind w:right="1131"/>
        <w:jc w:val="both"/>
        <w:rPr>
          <w:rFonts w:ascii="Arial" w:hAnsi="Arial"/>
          <w:sz w:val="28"/>
        </w:rPr>
      </w:pPr>
      <w:r w:rsidRPr="00320362">
        <w:rPr>
          <w:rFonts w:ascii="Arial" w:hAnsi="Arial"/>
          <w:sz w:val="28"/>
        </w:rPr>
        <w:t>New addition to the MGB2 family for even greater functionality</w:t>
      </w:r>
    </w:p>
    <w:p w:rsidR="00E73D71" w:rsidRPr="00320362" w:rsidRDefault="00E73D71" w:rsidP="00713BC0">
      <w:pPr>
        <w:spacing w:line="360" w:lineRule="auto"/>
        <w:jc w:val="both"/>
        <w:rPr>
          <w:rFonts w:ascii="Arial" w:hAnsi="Arial" w:cs="Arial"/>
          <w:b/>
        </w:rPr>
      </w:pPr>
    </w:p>
    <w:p w:rsidR="00713BC0" w:rsidRPr="00320362" w:rsidRDefault="00713BC0" w:rsidP="00713BC0">
      <w:pPr>
        <w:spacing w:line="360" w:lineRule="auto"/>
        <w:jc w:val="both"/>
        <w:rPr>
          <w:rFonts w:ascii="Arial" w:hAnsi="Arial" w:cs="Arial"/>
          <w:b/>
        </w:rPr>
      </w:pPr>
      <w:r w:rsidRPr="00320362">
        <w:rPr>
          <w:rFonts w:ascii="Arial" w:hAnsi="Arial"/>
          <w:b/>
        </w:rPr>
        <w:t xml:space="preserve">Euchner has unveiled two new modules for its successful MGB2 Multifunctional Gate Box </w:t>
      </w:r>
      <w:r w:rsidRPr="00320362">
        <w:rPr>
          <w:rFonts w:ascii="Arial" w:hAnsi="Arial"/>
          <w:b/>
          <w:i/>
        </w:rPr>
        <w:t>Modular</w:t>
      </w:r>
      <w:r w:rsidRPr="00320362">
        <w:rPr>
          <w:rFonts w:ascii="Arial" w:hAnsi="Arial"/>
          <w:b/>
        </w:rPr>
        <w:t xml:space="preserve">. The new, small version of the MCM extension module offers space for up to six functions, which can be designed to meet individual requirements. What’s more, the new MSM submodule provides users with additional safety inputs for connecting external switches, meaning they can easily be connected to PROFINET / PROFISAFE. </w:t>
      </w:r>
    </w:p>
    <w:p w:rsidR="00713BC0" w:rsidRPr="00320362" w:rsidRDefault="00713BC0" w:rsidP="00713BC0">
      <w:pPr>
        <w:spacing w:line="360" w:lineRule="auto"/>
        <w:jc w:val="both"/>
        <w:rPr>
          <w:rFonts w:ascii="Arial" w:hAnsi="Arial"/>
          <w:b/>
        </w:rPr>
      </w:pPr>
      <w:r w:rsidRPr="00320362">
        <w:rPr>
          <w:rFonts w:ascii="Arial" w:hAnsi="Arial"/>
          <w:b/>
        </w:rPr>
        <w:t>MCM: compact, scalable and powerful</w:t>
      </w:r>
    </w:p>
    <w:p w:rsidR="006D3B88" w:rsidRDefault="009E05DC" w:rsidP="00713BC0">
      <w:pPr>
        <w:spacing w:line="360" w:lineRule="auto"/>
        <w:jc w:val="both"/>
        <w:rPr>
          <w:rFonts w:ascii="Arial" w:hAnsi="Arial"/>
        </w:rPr>
      </w:pPr>
      <w:r w:rsidRPr="00320362">
        <w:rPr>
          <w:rFonts w:ascii="Arial" w:hAnsi="Arial"/>
        </w:rPr>
        <w:t xml:space="preserve">Euchner now has the perfect solution for users who require more than the six functions available with the MGB2 </w:t>
      </w:r>
      <w:r w:rsidRPr="00320362">
        <w:rPr>
          <w:rFonts w:ascii="Arial" w:hAnsi="Arial"/>
          <w:i/>
        </w:rPr>
        <w:t>Modular</w:t>
      </w:r>
      <w:r w:rsidRPr="00320362">
        <w:rPr>
          <w:rFonts w:ascii="Arial" w:hAnsi="Arial"/>
        </w:rPr>
        <w:t xml:space="preserve"> safety door system. The new compact MCM extension module has two slots, meaning it can be assembled with up to six control or application elements, for instance with an emergency stop button and enabling switch or with a key-operated rotary switch. This means users can choose between this small extension module and the existing larger version, which has four slots to accommodate up to twelve additional control and application elements. The MCM has many standout benefits. For example, the submodules with the function elements are simply inserted into the extension modules via a hot-plug and need only minimal configuration before they are ready for operation. The submodules can also be easily replaced if necessary. There are no limits to the MCM’s functional possibilities and applications. It can be installed separately from the MGB locking module and bus module – inside a production area, for example, with the bus module installed outside. The MCM can also be used in combination with the bus module without a locking module or door handle. </w:t>
      </w:r>
    </w:p>
    <w:p w:rsidR="00A66BD2" w:rsidRDefault="00A66BD2" w:rsidP="00713BC0">
      <w:pPr>
        <w:spacing w:line="360" w:lineRule="auto"/>
        <w:jc w:val="both"/>
        <w:rPr>
          <w:rFonts w:ascii="Arial" w:hAnsi="Arial"/>
          <w:b/>
        </w:rPr>
      </w:pPr>
    </w:p>
    <w:p w:rsidR="00A66BD2" w:rsidRDefault="00A66BD2" w:rsidP="00713BC0">
      <w:pPr>
        <w:spacing w:line="360" w:lineRule="auto"/>
        <w:jc w:val="both"/>
        <w:rPr>
          <w:rFonts w:ascii="Arial" w:hAnsi="Arial"/>
          <w:b/>
        </w:rPr>
      </w:pPr>
    </w:p>
    <w:p w:rsidR="00713BC0" w:rsidRPr="00320362" w:rsidRDefault="00713BC0" w:rsidP="00713BC0">
      <w:pPr>
        <w:spacing w:line="360" w:lineRule="auto"/>
        <w:jc w:val="both"/>
        <w:rPr>
          <w:rFonts w:ascii="Arial" w:hAnsi="Arial"/>
          <w:b/>
        </w:rPr>
      </w:pPr>
      <w:r w:rsidRPr="00320362">
        <w:rPr>
          <w:rFonts w:ascii="Arial" w:hAnsi="Arial"/>
          <w:b/>
        </w:rPr>
        <w:lastRenderedPageBreak/>
        <w:t>MSM submodule: decentralized peripheral as Plug and Play</w:t>
      </w:r>
    </w:p>
    <w:p w:rsidR="00713BC0" w:rsidRPr="00320362" w:rsidRDefault="00FE5F0E" w:rsidP="00713BC0">
      <w:pPr>
        <w:spacing w:line="360" w:lineRule="auto"/>
        <w:jc w:val="both"/>
        <w:rPr>
          <w:rFonts w:ascii="Arial" w:hAnsi="Arial"/>
        </w:rPr>
      </w:pPr>
      <w:r w:rsidRPr="00320362">
        <w:rPr>
          <w:rFonts w:ascii="Arial" w:hAnsi="Arial"/>
        </w:rPr>
        <w:t xml:space="preserve">The MCM extension modules can be used with the new MSM submodule as a decentralized peripheral for connecting electromechanical safety switches with M12 plugs. The fail-safe inputs can record the signal states of safety switches such as rope pull switches, emergency stop buttons and position switches and can transfer the safety signals to the control system via PROFINET using the PROFISAFE protocol. The MSM submodule has three dual-channel digital inputs, allowing up to six slots to be used as secure inputs when using the small MCM extension module. The MSM is equally suitable for M12 push-pull plugs and M12 threaded plugs. In addition, the system is hot-pluggable during operation and needs only minimal configuration before it is ready for use. </w:t>
      </w:r>
    </w:p>
    <w:p w:rsidR="006D3B88" w:rsidRPr="00320362" w:rsidRDefault="00713BC0" w:rsidP="00713BC0">
      <w:pPr>
        <w:spacing w:line="360" w:lineRule="auto"/>
        <w:jc w:val="both"/>
        <w:rPr>
          <w:rFonts w:ascii="Arial" w:hAnsi="Arial"/>
        </w:rPr>
      </w:pPr>
      <w:r w:rsidRPr="00320362">
        <w:rPr>
          <w:rFonts w:ascii="Arial" w:hAnsi="Arial"/>
        </w:rPr>
        <w:t xml:space="preserve">The MGB2 </w:t>
      </w:r>
      <w:r w:rsidRPr="00320362">
        <w:rPr>
          <w:rFonts w:ascii="Arial" w:hAnsi="Arial"/>
          <w:i/>
        </w:rPr>
        <w:t>Modular</w:t>
      </w:r>
      <w:r w:rsidRPr="00320362">
        <w:rPr>
          <w:rFonts w:ascii="Arial" w:hAnsi="Arial"/>
        </w:rPr>
        <w:t xml:space="preserve"> has a modular system design to give users greater flexibility. As a result, extension modules and submodules are easily scalable and functions can be expanded and changed without difficulty. This means users benefit from a system that is customizable and flexible enough to meet any potential future requirements. </w:t>
      </w:r>
    </w:p>
    <w:p w:rsidR="00713BC0" w:rsidRPr="00A66BD2" w:rsidRDefault="00713BC0" w:rsidP="00713BC0">
      <w:pPr>
        <w:spacing w:line="360" w:lineRule="auto"/>
        <w:jc w:val="right"/>
        <w:rPr>
          <w:rFonts w:ascii="Arial" w:hAnsi="Arial"/>
          <w:lang w:val="en-GB"/>
        </w:rPr>
      </w:pPr>
    </w:p>
    <w:p w:rsidR="007E39F3" w:rsidRPr="006700ED" w:rsidRDefault="007E39F3" w:rsidP="00713BC0">
      <w:pPr>
        <w:spacing w:line="360" w:lineRule="auto"/>
        <w:jc w:val="right"/>
        <w:rPr>
          <w:rFonts w:ascii="Arial" w:hAnsi="Arial" w:cs="Arial"/>
        </w:rPr>
      </w:pPr>
      <w:r>
        <w:rPr>
          <w:rFonts w:ascii="Arial" w:hAnsi="Arial"/>
        </w:rPr>
        <w:t>[Characters with blanks 3,198]</w:t>
      </w:r>
    </w:p>
    <w:p w:rsidR="00B17709" w:rsidRPr="006700ED" w:rsidRDefault="00B17709">
      <w:pPr>
        <w:spacing w:after="0" w:line="240" w:lineRule="auto"/>
        <w:rPr>
          <w:rFonts w:cs="Arial"/>
          <w:b/>
        </w:rPr>
      </w:pPr>
      <w:r>
        <w:br w:type="page"/>
      </w:r>
    </w:p>
    <w:p w:rsidR="00116FFB" w:rsidRPr="006700ED" w:rsidRDefault="00C9405C" w:rsidP="00116FFB">
      <w:pPr>
        <w:spacing w:line="360" w:lineRule="auto"/>
        <w:jc w:val="both"/>
        <w:rPr>
          <w:rFonts w:cs="Arial"/>
          <w:b/>
        </w:rPr>
      </w:pPr>
      <w:r>
        <w:rPr>
          <w:b/>
        </w:rPr>
        <w:lastRenderedPageBreak/>
        <w:t>EUCHNER – More than safety.</w:t>
      </w:r>
    </w:p>
    <w:p w:rsidR="00CA566E" w:rsidRPr="00A66BD2" w:rsidRDefault="00CA566E" w:rsidP="00116FFB">
      <w:pPr>
        <w:spacing w:line="360" w:lineRule="auto"/>
        <w:jc w:val="both"/>
        <w:rPr>
          <w:rFonts w:cs="Arial"/>
          <w:b/>
          <w:sz w:val="20"/>
          <w:szCs w:val="20"/>
          <w:lang w:val="en-GB"/>
        </w:rPr>
      </w:pPr>
    </w:p>
    <w:p w:rsidR="00B17709" w:rsidRPr="00A66BD2" w:rsidRDefault="00B17709" w:rsidP="00CA566E">
      <w:pPr>
        <w:tabs>
          <w:tab w:val="left" w:pos="6379"/>
        </w:tabs>
        <w:spacing w:line="360" w:lineRule="auto"/>
        <w:ind w:right="1134"/>
        <w:rPr>
          <w:rFonts w:cs="Arial"/>
          <w:b/>
          <w:bCs/>
          <w:lang w:val="en-GB"/>
        </w:rPr>
      </w:pPr>
    </w:p>
    <w:p w:rsidR="00FA5F97" w:rsidRPr="006700ED" w:rsidRDefault="00FA5F97" w:rsidP="00CA566E">
      <w:pPr>
        <w:tabs>
          <w:tab w:val="left" w:pos="6379"/>
        </w:tabs>
        <w:spacing w:line="360" w:lineRule="auto"/>
        <w:ind w:right="1134"/>
        <w:rPr>
          <w:rFonts w:cs="Arial"/>
          <w:b/>
          <w:bCs/>
        </w:rPr>
      </w:pPr>
      <w:r>
        <w:rPr>
          <w:b/>
          <w:bCs/>
        </w:rPr>
        <w:t>Pictures: Euchner GmbH + Co. KG</w:t>
      </w:r>
    </w:p>
    <w:p w:rsidR="00594A6B" w:rsidRPr="00A66BD2" w:rsidRDefault="00594A6B" w:rsidP="00594A6B">
      <w:pPr>
        <w:tabs>
          <w:tab w:val="left" w:pos="6379"/>
        </w:tabs>
        <w:spacing w:after="0" w:line="360" w:lineRule="auto"/>
        <w:ind w:right="1134"/>
        <w:rPr>
          <w:rFonts w:cs="Arial"/>
          <w:b/>
          <w:bCs/>
          <w:lang w:val="en-GB"/>
        </w:rPr>
      </w:pPr>
    </w:p>
    <w:p w:rsidR="00FA5F97" w:rsidRPr="006700ED" w:rsidRDefault="008D67E8" w:rsidP="00116FFB">
      <w:pPr>
        <w:spacing w:line="360" w:lineRule="auto"/>
        <w:jc w:val="both"/>
        <w:rPr>
          <w:rFonts w:ascii="Arial" w:hAnsi="Arial" w:cs="Arial"/>
          <w:b/>
          <w:sz w:val="20"/>
          <w:szCs w:val="20"/>
        </w:rPr>
      </w:pPr>
      <w:r w:rsidRPr="00A66BD2">
        <w:rPr>
          <w:rFonts w:ascii="Arial" w:hAnsi="Arial"/>
          <w:b/>
          <w:sz w:val="20"/>
          <w:szCs w:val="20"/>
        </w:rPr>
        <w:t xml:space="preserve">01-Euchner-MCM </w:t>
      </w:r>
    </w:p>
    <w:p w:rsidR="009F1730" w:rsidRPr="00A66BD2" w:rsidRDefault="00A66BD2" w:rsidP="00116FFB">
      <w:pPr>
        <w:spacing w:line="360" w:lineRule="auto"/>
        <w:jc w:val="both"/>
        <w:rPr>
          <w:rFonts w:ascii="Arial" w:hAnsi="Arial" w:cs="Arial"/>
          <w:b/>
          <w:sz w:val="20"/>
          <w:szCs w:val="20"/>
          <w:lang w:val="en-GB"/>
        </w:rPr>
      </w:pPr>
      <w:r w:rsidRPr="002C03A6">
        <w:rPr>
          <w:rFonts w:ascii="Arial" w:hAnsi="Arial" w:cs="Arial"/>
          <w:b/>
          <w:noProof/>
          <w:sz w:val="20"/>
          <w:szCs w:val="20"/>
          <w:lang w:val="de-DE"/>
        </w:rPr>
        <w:drawing>
          <wp:inline distT="0" distB="0" distL="0" distR="0" wp14:anchorId="39F8069C" wp14:editId="7B225480">
            <wp:extent cx="1440000" cy="1921067"/>
            <wp:effectExtent l="0" t="0" r="8255" b="3175"/>
            <wp:docPr id="3" name="Grafik 3" descr="\\euco.net\share\archiv-v\VM\Presse_Anzeigen\0_Pressearbeit 2020\01_Pressemeldungen\003-20-PM MCM\MCM-MLI-164243-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0_Pressearbeit 2020\01_Pressemeldungen\003-20-PM MCM\MCM-MLI-164243-p.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440000" cy="1921067"/>
                    </a:xfrm>
                    <a:prstGeom prst="rect">
                      <a:avLst/>
                    </a:prstGeom>
                    <a:noFill/>
                    <a:ln>
                      <a:noFill/>
                    </a:ln>
                  </pic:spPr>
                </pic:pic>
              </a:graphicData>
            </a:graphic>
          </wp:inline>
        </w:drawing>
      </w:r>
    </w:p>
    <w:p w:rsidR="00B17709" w:rsidRPr="006700ED" w:rsidRDefault="00B17709" w:rsidP="00116FFB">
      <w:pPr>
        <w:spacing w:line="360" w:lineRule="auto"/>
        <w:jc w:val="both"/>
        <w:rPr>
          <w:rFonts w:ascii="Arial" w:hAnsi="Arial" w:cs="Arial"/>
          <w:b/>
          <w:sz w:val="20"/>
          <w:szCs w:val="20"/>
        </w:rPr>
      </w:pPr>
      <w:r>
        <w:rPr>
          <w:rFonts w:ascii="Arial" w:hAnsi="Arial"/>
          <w:b/>
          <w:sz w:val="20"/>
          <w:szCs w:val="20"/>
        </w:rPr>
        <w:t>MCM image</w:t>
      </w:r>
    </w:p>
    <w:p w:rsidR="00B17709" w:rsidRPr="006700ED" w:rsidRDefault="009962A7" w:rsidP="009F1730">
      <w:pPr>
        <w:spacing w:after="0" w:line="240" w:lineRule="auto"/>
        <w:jc w:val="both"/>
        <w:rPr>
          <w:rFonts w:ascii="Arial" w:hAnsi="Arial" w:cs="Arial"/>
          <w:sz w:val="20"/>
          <w:szCs w:val="20"/>
        </w:rPr>
      </w:pPr>
      <w:r>
        <w:rPr>
          <w:rFonts w:ascii="Arial" w:hAnsi="Arial"/>
          <w:sz w:val="20"/>
          <w:szCs w:val="20"/>
        </w:rPr>
        <w:t>The new compact MCM extension module has two slots and can be assembled with up to six control or application elements, for instance with an emergency stop button, enabling switch or key-operated rotary switch.</w:t>
      </w:r>
    </w:p>
    <w:p w:rsidR="00CA566E" w:rsidRPr="00A66BD2" w:rsidRDefault="00CA566E" w:rsidP="00EC441C">
      <w:pPr>
        <w:spacing w:after="100" w:afterAutospacing="1" w:line="360" w:lineRule="auto"/>
        <w:rPr>
          <w:rFonts w:cs="Arial"/>
          <w:b/>
          <w:bCs/>
          <w:sz w:val="20"/>
          <w:szCs w:val="20"/>
          <w:lang w:val="en-GB"/>
        </w:rPr>
      </w:pPr>
    </w:p>
    <w:p w:rsidR="009962A7" w:rsidRPr="006700ED" w:rsidRDefault="009962A7" w:rsidP="009962A7">
      <w:pPr>
        <w:spacing w:line="360" w:lineRule="auto"/>
        <w:jc w:val="both"/>
        <w:rPr>
          <w:rFonts w:ascii="Arial" w:hAnsi="Arial" w:cs="Arial"/>
          <w:b/>
          <w:sz w:val="20"/>
          <w:szCs w:val="20"/>
        </w:rPr>
      </w:pPr>
      <w:r w:rsidRPr="00A66BD2">
        <w:rPr>
          <w:rFonts w:ascii="Arial" w:hAnsi="Arial"/>
          <w:b/>
          <w:sz w:val="20"/>
          <w:szCs w:val="20"/>
        </w:rPr>
        <w:t xml:space="preserve">02-Euchner-MSM </w:t>
      </w:r>
    </w:p>
    <w:p w:rsidR="009962A7" w:rsidRPr="00A66BD2" w:rsidRDefault="00A66BD2" w:rsidP="001248A8">
      <w:pPr>
        <w:spacing w:after="0" w:line="240" w:lineRule="auto"/>
        <w:jc w:val="both"/>
        <w:rPr>
          <w:rFonts w:ascii="Arial" w:hAnsi="Arial" w:cs="Arial"/>
          <w:sz w:val="20"/>
          <w:szCs w:val="20"/>
          <w:lang w:val="en-GB"/>
        </w:rPr>
      </w:pPr>
      <w:r w:rsidRPr="002C03A6">
        <w:rPr>
          <w:rFonts w:ascii="Arial" w:hAnsi="Arial" w:cs="Arial"/>
          <w:b/>
          <w:noProof/>
          <w:sz w:val="20"/>
          <w:szCs w:val="20"/>
          <w:lang w:val="de-DE"/>
        </w:rPr>
        <w:drawing>
          <wp:inline distT="0" distB="0" distL="0" distR="0" wp14:anchorId="2A76540A" wp14:editId="1882D5E8">
            <wp:extent cx="1440000" cy="2333362"/>
            <wp:effectExtent l="0" t="0" r="8255" b="0"/>
            <wp:docPr id="1" name="Grafik 1" descr="\\euco.net\share\archiv-v\VM\Presse_Anzeigen\0_Pressearbeit 2020\01_Pressemeldungen\003-20-PM MCM\MCM-MLI-16424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0_Pressearbeit 2020\01_Pressemeldungen\003-20-PM MCM\MCM-MLI-164241-p.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440000" cy="2333362"/>
                    </a:xfrm>
                    <a:prstGeom prst="rect">
                      <a:avLst/>
                    </a:prstGeom>
                    <a:noFill/>
                    <a:ln>
                      <a:noFill/>
                    </a:ln>
                  </pic:spPr>
                </pic:pic>
              </a:graphicData>
            </a:graphic>
          </wp:inline>
        </w:drawing>
      </w:r>
    </w:p>
    <w:p w:rsidR="001248A8" w:rsidRPr="00A66BD2" w:rsidRDefault="001248A8" w:rsidP="001248A8">
      <w:pPr>
        <w:spacing w:after="0" w:line="240" w:lineRule="auto"/>
        <w:jc w:val="both"/>
        <w:rPr>
          <w:rFonts w:ascii="Arial" w:hAnsi="Arial" w:cs="Arial"/>
          <w:sz w:val="20"/>
          <w:szCs w:val="20"/>
          <w:lang w:val="en-GB"/>
        </w:rPr>
      </w:pPr>
    </w:p>
    <w:p w:rsidR="001248A8" w:rsidRPr="00A66BD2" w:rsidRDefault="001248A8" w:rsidP="001248A8">
      <w:pPr>
        <w:spacing w:after="0" w:line="240" w:lineRule="auto"/>
        <w:jc w:val="both"/>
        <w:rPr>
          <w:rFonts w:ascii="Arial" w:hAnsi="Arial" w:cs="Arial"/>
          <w:sz w:val="20"/>
          <w:szCs w:val="20"/>
          <w:lang w:val="en-GB"/>
        </w:rPr>
      </w:pPr>
    </w:p>
    <w:p w:rsidR="00B17709" w:rsidRPr="006700ED" w:rsidRDefault="001248A8" w:rsidP="001248A8">
      <w:pPr>
        <w:spacing w:after="0" w:line="240" w:lineRule="auto"/>
        <w:jc w:val="both"/>
        <w:rPr>
          <w:rFonts w:ascii="Arial" w:hAnsi="Arial" w:cs="Arial"/>
          <w:sz w:val="20"/>
          <w:szCs w:val="20"/>
        </w:rPr>
      </w:pPr>
      <w:r>
        <w:rPr>
          <w:rFonts w:ascii="Arial" w:hAnsi="Arial"/>
          <w:sz w:val="20"/>
          <w:szCs w:val="20"/>
        </w:rPr>
        <w:t xml:space="preserve">The new MSM submodule can be used as a decentralized peripheral for connecting electromechanical safety switches with M12 plugs. </w:t>
      </w:r>
      <w:r>
        <w:rPr>
          <w:rFonts w:ascii="Arial" w:hAnsi="Arial"/>
          <w:sz w:val="20"/>
          <w:szCs w:val="20"/>
        </w:rPr>
        <w:br w:type="page"/>
      </w:r>
    </w:p>
    <w:p w:rsidR="001C53A1" w:rsidRPr="00BF190D" w:rsidRDefault="001C53A1" w:rsidP="001C53A1">
      <w:pPr>
        <w:spacing w:after="100" w:afterAutospacing="1" w:line="360" w:lineRule="auto"/>
        <w:rPr>
          <w:rFonts w:cs="Arial"/>
          <w:b/>
          <w:bCs/>
        </w:rPr>
      </w:pPr>
      <w:r w:rsidRPr="00BF190D">
        <w:rPr>
          <w:b/>
          <w:bCs/>
        </w:rPr>
        <w:lastRenderedPageBreak/>
        <w:t xml:space="preserve">Short profile: </w:t>
      </w:r>
      <w:r>
        <w:rPr>
          <w:b/>
          <w:bCs/>
        </w:rPr>
        <w:t>EUCHNER</w:t>
      </w:r>
      <w:r w:rsidRPr="00BF190D">
        <w:rPr>
          <w:b/>
          <w:bCs/>
        </w:rPr>
        <w:t xml:space="preserve"> GmbH + Co. KG</w:t>
      </w:r>
    </w:p>
    <w:p w:rsidR="001C53A1" w:rsidRPr="00BF190D" w:rsidRDefault="001C53A1" w:rsidP="001C53A1">
      <w:pPr>
        <w:tabs>
          <w:tab w:val="left" w:pos="8505"/>
        </w:tabs>
        <w:spacing w:line="360" w:lineRule="auto"/>
        <w:jc w:val="both"/>
        <w:rPr>
          <w:rFonts w:cs="Arial"/>
        </w:rPr>
      </w:pPr>
      <w:r>
        <w:rPr>
          <w:i/>
          <w:iCs/>
        </w:rPr>
        <w:t>EUCHNER</w:t>
      </w:r>
      <w:r w:rsidRPr="00BF190D">
        <w:rPr>
          <w:i/>
          <w:iCs/>
        </w:rPr>
        <w:t xml:space="preserve"> GmbH + Co. KG in Leinfelden is an international family-owned company </w:t>
      </w:r>
      <w:r>
        <w:rPr>
          <w:i/>
          <w:iCs/>
        </w:rPr>
        <w:t>with</w:t>
      </w:r>
      <w:r w:rsidRPr="00BF190D">
        <w:rPr>
          <w:i/>
          <w:iCs/>
        </w:rPr>
        <w:t xml:space="preserve"> more than </w:t>
      </w:r>
      <w:r>
        <w:rPr>
          <w:i/>
          <w:iCs/>
        </w:rPr>
        <w:t>800</w:t>
      </w:r>
      <w:r w:rsidRPr="00BF190D">
        <w:rPr>
          <w:i/>
          <w:iCs/>
        </w:rPr>
        <w:t xml:space="preserve"> </w:t>
      </w:r>
      <w:r>
        <w:rPr>
          <w:i/>
          <w:iCs/>
        </w:rPr>
        <w:t>employees</w:t>
      </w:r>
      <w:r w:rsidRPr="00BF190D">
        <w:rPr>
          <w:i/>
          <w:iCs/>
        </w:rPr>
        <w:t xml:space="preserve"> worldwide. 1</w:t>
      </w:r>
      <w:r>
        <w:rPr>
          <w:i/>
          <w:iCs/>
        </w:rPr>
        <w:t>8</w:t>
      </w:r>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The company is managed by Stefan </w:t>
      </w:r>
      <w:r>
        <w:rPr>
          <w:i/>
          <w:iCs/>
        </w:rPr>
        <w:t>Euchner</w:t>
      </w:r>
      <w:r w:rsidRPr="00BF190D">
        <w:rPr>
          <w:i/>
          <w:iCs/>
        </w:rPr>
        <w:t xml:space="preserve">. Switchgear has been developed at </w:t>
      </w:r>
      <w:r>
        <w:rPr>
          <w:i/>
          <w:iCs/>
        </w:rPr>
        <w:t>EUCHNER</w:t>
      </w:r>
      <w:r w:rsidRPr="00BF190D">
        <w:rPr>
          <w:i/>
          <w:iCs/>
        </w:rPr>
        <w:t xml:space="preserve"> for more than 60 years. These devices are used primarily in the field of mechanical engineering. The company has a leading position in safety engineering. </w:t>
      </w:r>
      <w:r>
        <w:rPr>
          <w:i/>
          <w:iCs/>
        </w:rPr>
        <w:t>EUCHNER</w:t>
      </w:r>
      <w:r w:rsidRPr="00BF190D">
        <w:rPr>
          <w:i/>
          <w:iCs/>
        </w:rPr>
        <w:t xml:space="preserve"> safety switches monitor the position of safety guards on machines and installations electromechanically and electronically with a high degree of reliability. </w:t>
      </w:r>
    </w:p>
    <w:p w:rsidR="001C53A1" w:rsidRPr="00BF190D" w:rsidRDefault="001C53A1" w:rsidP="001C53A1">
      <w:pPr>
        <w:tabs>
          <w:tab w:val="left" w:pos="6379"/>
        </w:tabs>
        <w:spacing w:line="360" w:lineRule="auto"/>
        <w:ind w:right="990"/>
        <w:rPr>
          <w:rFonts w:cs="Arial"/>
          <w:sz w:val="24"/>
          <w:szCs w:val="24"/>
        </w:rPr>
      </w:pPr>
    </w:p>
    <w:p w:rsidR="001C53A1" w:rsidRPr="00BF190D" w:rsidRDefault="001C53A1" w:rsidP="001C53A1">
      <w:pPr>
        <w:tabs>
          <w:tab w:val="left" w:pos="8647"/>
        </w:tabs>
        <w:spacing w:line="360" w:lineRule="auto"/>
        <w:ind w:right="-1"/>
        <w:rPr>
          <w:rFonts w:cs="Arial"/>
        </w:rPr>
      </w:pPr>
      <w:r w:rsidRPr="00BF190D">
        <w:t xml:space="preserve">More information about the company is available on the Internet at </w:t>
      </w:r>
      <w:r w:rsidRPr="00B260F1">
        <w:rPr>
          <w:b/>
          <w:bCs/>
        </w:rPr>
        <w:t>www.euchner.com</w:t>
      </w:r>
    </w:p>
    <w:p w:rsidR="001C53A1" w:rsidRPr="00A66BD2" w:rsidRDefault="001C53A1" w:rsidP="001C53A1">
      <w:pPr>
        <w:tabs>
          <w:tab w:val="left" w:pos="6379"/>
        </w:tabs>
        <w:ind w:right="990"/>
        <w:rPr>
          <w:rFonts w:cs="Arial"/>
          <w:lang w:val="en-GB"/>
        </w:rPr>
      </w:pPr>
    </w:p>
    <w:p w:rsidR="001C53A1" w:rsidRPr="002C22C9" w:rsidRDefault="001C53A1" w:rsidP="001C53A1">
      <w:pPr>
        <w:tabs>
          <w:tab w:val="left" w:pos="6379"/>
        </w:tabs>
        <w:spacing w:after="0" w:line="360" w:lineRule="auto"/>
        <w:ind w:right="990"/>
        <w:rPr>
          <w:rFonts w:cs="Arial"/>
          <w:bCs/>
        </w:rPr>
      </w:pPr>
      <w:r>
        <w:rPr>
          <w:bCs/>
          <w:lang w:val="de-DE"/>
        </w:rPr>
        <w:t>EUCHNER</w:t>
      </w:r>
      <w:r w:rsidRPr="002C22C9">
        <w:rPr>
          <w:bCs/>
          <w:lang w:val="de-DE"/>
        </w:rPr>
        <w:t xml:space="preserve"> GmbH + Co. KG </w:t>
      </w:r>
    </w:p>
    <w:p w:rsidR="001C53A1" w:rsidRPr="00A66BD2" w:rsidRDefault="001C53A1" w:rsidP="001C53A1">
      <w:pPr>
        <w:tabs>
          <w:tab w:val="left" w:pos="7797"/>
        </w:tabs>
        <w:spacing w:after="0" w:line="360" w:lineRule="auto"/>
        <w:ind w:right="-1"/>
        <w:rPr>
          <w:rFonts w:cs="Arial"/>
          <w:lang w:val="de-DE"/>
        </w:rPr>
      </w:pPr>
      <w:r w:rsidRPr="002C22C9">
        <w:rPr>
          <w:lang w:val="de-DE"/>
        </w:rPr>
        <w:t>Kohlhammerstraße 16</w:t>
      </w:r>
    </w:p>
    <w:p w:rsidR="001C53A1" w:rsidRPr="00A66BD2" w:rsidRDefault="001C53A1" w:rsidP="001C53A1">
      <w:pPr>
        <w:tabs>
          <w:tab w:val="left" w:pos="6379"/>
        </w:tabs>
        <w:spacing w:after="0" w:line="360" w:lineRule="auto"/>
        <w:ind w:right="990"/>
        <w:rPr>
          <w:rFonts w:cs="Arial"/>
          <w:lang w:val="de-DE"/>
        </w:rPr>
      </w:pPr>
      <w:r w:rsidRPr="002C22C9">
        <w:rPr>
          <w:lang w:val="de-DE"/>
        </w:rPr>
        <w:t>70771 Leinfelden-Echterdingen</w:t>
      </w:r>
    </w:p>
    <w:p w:rsidR="001C53A1" w:rsidRPr="00A66BD2" w:rsidRDefault="00474708" w:rsidP="001C53A1">
      <w:pPr>
        <w:tabs>
          <w:tab w:val="left" w:pos="6379"/>
        </w:tabs>
        <w:spacing w:after="0" w:line="360" w:lineRule="auto"/>
        <w:ind w:right="990"/>
        <w:rPr>
          <w:rFonts w:cs="Arial"/>
          <w:lang w:val="de-DE"/>
        </w:rPr>
      </w:pPr>
      <w:r>
        <w:rPr>
          <w:lang w:val="de-DE"/>
        </w:rPr>
        <w:t>Germany</w:t>
      </w:r>
    </w:p>
    <w:p w:rsidR="001C53A1" w:rsidRPr="00A66BD2" w:rsidRDefault="001C53A1" w:rsidP="001C53A1">
      <w:pPr>
        <w:tabs>
          <w:tab w:val="left" w:pos="7797"/>
        </w:tabs>
        <w:spacing w:after="0" w:line="360" w:lineRule="auto"/>
        <w:ind w:right="-1"/>
        <w:rPr>
          <w:rFonts w:cs="Arial"/>
          <w:lang w:val="de-DE"/>
        </w:rPr>
      </w:pPr>
      <w:r w:rsidRPr="002C22C9">
        <w:rPr>
          <w:lang w:val="de-DE"/>
        </w:rPr>
        <w:t>Tel. +49 711 7597-</w:t>
      </w:r>
      <w:r w:rsidR="000F135A">
        <w:rPr>
          <w:lang w:val="de-DE"/>
        </w:rPr>
        <w:t xml:space="preserve"> </w:t>
      </w:r>
      <w:r w:rsidRPr="002C22C9">
        <w:rPr>
          <w:lang w:val="de-DE"/>
        </w:rPr>
        <w:t>0</w:t>
      </w:r>
      <w:bookmarkStart w:id="0" w:name="_GoBack"/>
      <w:bookmarkEnd w:id="0"/>
    </w:p>
    <w:p w:rsidR="001C53A1" w:rsidRPr="002C22C9" w:rsidRDefault="001C53A1" w:rsidP="001C53A1">
      <w:pPr>
        <w:tabs>
          <w:tab w:val="left" w:pos="6379"/>
        </w:tabs>
        <w:spacing w:after="0" w:line="360" w:lineRule="auto"/>
        <w:ind w:right="990"/>
        <w:rPr>
          <w:rFonts w:cs="Arial"/>
        </w:rPr>
      </w:pPr>
      <w:r w:rsidRPr="00A66BD2">
        <w:rPr>
          <w:lang w:val="en-GB"/>
        </w:rPr>
        <w:t>Fax +49 711 753316</w:t>
      </w:r>
    </w:p>
    <w:p w:rsidR="001C53A1" w:rsidRPr="002C22C9" w:rsidRDefault="001C53A1" w:rsidP="001C53A1">
      <w:pPr>
        <w:tabs>
          <w:tab w:val="left" w:pos="6379"/>
        </w:tabs>
        <w:spacing w:after="0" w:line="360" w:lineRule="auto"/>
        <w:ind w:right="990"/>
        <w:rPr>
          <w:rFonts w:cs="Arial"/>
        </w:rPr>
      </w:pPr>
      <w:r w:rsidRPr="00A66BD2">
        <w:rPr>
          <w:lang w:val="en-GB"/>
        </w:rPr>
        <w:t>www.euchner.de</w:t>
      </w:r>
    </w:p>
    <w:p w:rsidR="001C53A1" w:rsidRPr="002C22C9" w:rsidRDefault="001C53A1" w:rsidP="001C53A1">
      <w:pPr>
        <w:tabs>
          <w:tab w:val="left" w:pos="6379"/>
        </w:tabs>
        <w:spacing w:after="0" w:line="360" w:lineRule="auto"/>
        <w:ind w:right="990"/>
        <w:rPr>
          <w:rStyle w:val="Hyperlink"/>
          <w:rFonts w:cs="Arial"/>
          <w:color w:val="auto"/>
          <w:u w:val="none"/>
        </w:rPr>
      </w:pPr>
      <w:r w:rsidRPr="00A66BD2">
        <w:rPr>
          <w:lang w:val="en-GB"/>
        </w:rPr>
        <w:t>info@euchner.de</w:t>
      </w:r>
    </w:p>
    <w:p w:rsidR="001C53A1" w:rsidRPr="00A66BD2" w:rsidRDefault="001C53A1" w:rsidP="001C53A1">
      <w:pPr>
        <w:tabs>
          <w:tab w:val="left" w:pos="6379"/>
        </w:tabs>
        <w:spacing w:after="0" w:line="360" w:lineRule="auto"/>
        <w:ind w:right="990"/>
        <w:rPr>
          <w:rStyle w:val="Hyperlink"/>
          <w:rFonts w:cs="Arial"/>
          <w:color w:val="auto"/>
          <w:u w:val="none"/>
          <w:lang w:val="en-GB"/>
        </w:rPr>
      </w:pPr>
    </w:p>
    <w:p w:rsidR="001C53A1" w:rsidRPr="002C22C9" w:rsidRDefault="001C53A1" w:rsidP="001C53A1">
      <w:pPr>
        <w:tabs>
          <w:tab w:val="left" w:pos="6379"/>
        </w:tabs>
        <w:spacing w:after="0" w:line="360" w:lineRule="auto"/>
        <w:ind w:right="1134"/>
        <w:rPr>
          <w:rFonts w:cs="Arial"/>
          <w:b/>
          <w:bCs/>
        </w:rPr>
      </w:pPr>
      <w:r w:rsidRPr="00A66BD2">
        <w:rPr>
          <w:b/>
          <w:bCs/>
          <w:lang w:val="en-GB"/>
        </w:rPr>
        <w:t>Press contact</w:t>
      </w:r>
    </w:p>
    <w:p w:rsidR="001C53A1" w:rsidRPr="002C22C9" w:rsidRDefault="001C53A1" w:rsidP="001C53A1">
      <w:pPr>
        <w:tabs>
          <w:tab w:val="left" w:pos="7797"/>
        </w:tabs>
        <w:spacing w:after="0" w:line="360" w:lineRule="auto"/>
        <w:ind w:right="-1"/>
        <w:rPr>
          <w:rFonts w:cs="Arial"/>
        </w:rPr>
      </w:pPr>
      <w:r w:rsidRPr="00A66BD2">
        <w:rPr>
          <w:lang w:val="en-GB"/>
        </w:rPr>
        <w:t>Ariane Walther</w:t>
      </w:r>
    </w:p>
    <w:p w:rsidR="001C53A1" w:rsidRPr="002C22C9" w:rsidRDefault="001C53A1" w:rsidP="001C53A1">
      <w:pPr>
        <w:tabs>
          <w:tab w:val="left" w:pos="7797"/>
        </w:tabs>
        <w:spacing w:after="0" w:line="360" w:lineRule="auto"/>
        <w:ind w:right="-1"/>
        <w:rPr>
          <w:rFonts w:cs="Arial"/>
        </w:rPr>
      </w:pPr>
      <w:r w:rsidRPr="00A66BD2">
        <w:rPr>
          <w:lang w:val="en-GB"/>
        </w:rPr>
        <w:t>Marketing / Corporate Communications</w:t>
      </w:r>
    </w:p>
    <w:p w:rsidR="001C53A1" w:rsidRPr="002C22C9" w:rsidRDefault="001C53A1" w:rsidP="001C53A1">
      <w:pPr>
        <w:tabs>
          <w:tab w:val="left" w:pos="6379"/>
        </w:tabs>
        <w:spacing w:after="0" w:line="360" w:lineRule="auto"/>
        <w:ind w:right="1134"/>
        <w:rPr>
          <w:rFonts w:cs="Arial"/>
        </w:rPr>
      </w:pPr>
      <w:r w:rsidRPr="00A66BD2">
        <w:rPr>
          <w:lang w:val="en-GB"/>
        </w:rPr>
        <w:t>Tel. +49 711 7597- 163</w:t>
      </w:r>
    </w:p>
    <w:p w:rsidR="001C53A1" w:rsidRPr="002C22C9" w:rsidRDefault="001C53A1" w:rsidP="001C53A1">
      <w:pPr>
        <w:spacing w:after="0" w:line="360" w:lineRule="auto"/>
        <w:ind w:right="1134"/>
        <w:rPr>
          <w:rFonts w:cs="Arial"/>
        </w:rPr>
      </w:pPr>
      <w:r w:rsidRPr="00A66BD2">
        <w:rPr>
          <w:lang w:val="en-GB"/>
        </w:rPr>
        <w:t>Fax +49 711 7597- 385</w:t>
      </w:r>
    </w:p>
    <w:p w:rsidR="001C53A1" w:rsidRPr="002C22C9" w:rsidRDefault="001C53A1" w:rsidP="001C53A1">
      <w:pPr>
        <w:spacing w:after="0" w:line="360" w:lineRule="auto"/>
        <w:ind w:right="1134"/>
        <w:rPr>
          <w:rFonts w:cs="Arial"/>
        </w:rPr>
      </w:pPr>
      <w:r w:rsidRPr="00A66BD2">
        <w:rPr>
          <w:lang w:val="en-GB"/>
        </w:rPr>
        <w:t xml:space="preserve">press@euchner.de </w:t>
      </w:r>
    </w:p>
    <w:p w:rsidR="00EA47B3" w:rsidRPr="00A66BD2" w:rsidRDefault="00EA47B3" w:rsidP="00EA47B3">
      <w:pPr>
        <w:tabs>
          <w:tab w:val="left" w:pos="6379"/>
        </w:tabs>
        <w:spacing w:line="360" w:lineRule="auto"/>
        <w:ind w:right="1134"/>
        <w:rPr>
          <w:rFonts w:cs="Arial"/>
          <w:b/>
          <w:bCs/>
          <w:lang w:val="en-GB"/>
        </w:rPr>
      </w:pPr>
    </w:p>
    <w:p w:rsidR="009B257B" w:rsidRPr="00320362" w:rsidRDefault="009B257B" w:rsidP="009B257B">
      <w:pPr>
        <w:spacing w:line="360" w:lineRule="auto"/>
        <w:ind w:right="1134"/>
        <w:rPr>
          <w:rFonts w:cs="Arial"/>
          <w:b/>
        </w:rPr>
      </w:pPr>
      <w:r w:rsidRPr="00320362">
        <w:rPr>
          <w:b/>
          <w:noProof/>
          <w:lang w:val="de-DE"/>
        </w:rPr>
        <w:drawing>
          <wp:anchor distT="0" distB="0" distL="114300" distR="114300" simplePos="0" relativeHeight="251654656" behindDoc="0" locked="0" layoutInCell="1" allowOverlap="1" wp14:anchorId="40B23BC6" wp14:editId="10ABFA9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1"/>
                    </pic:cNvPr>
                    <pic:cNvPicPr>
                      <a:picLocks noChangeAspect="1"/>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20362">
        <w:rPr>
          <w:b/>
          <w:noProof/>
          <w:lang w:val="de-DE"/>
        </w:rPr>
        <w:drawing>
          <wp:anchor distT="0" distB="0" distL="114300" distR="114300" simplePos="0" relativeHeight="251656704" behindDoc="0" locked="0" layoutInCell="1" allowOverlap="1" wp14:anchorId="30BA3127" wp14:editId="71FC7005">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3"/>
                    </pic:cNvPr>
                    <pic:cNvPicPr>
                      <a:picLocks noChangeAspect="1"/>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20362">
        <w:rPr>
          <w:b/>
          <w:noProof/>
          <w:lang w:val="de-DE"/>
        </w:rPr>
        <w:drawing>
          <wp:anchor distT="0" distB="0" distL="114300" distR="114300" simplePos="0" relativeHeight="251657728" behindDoc="0" locked="0" layoutInCell="1" allowOverlap="1" wp14:anchorId="7C625B43" wp14:editId="64540576">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5"/>
                    </pic:cNvPr>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20362">
        <w:rPr>
          <w:b/>
          <w:noProof/>
          <w:lang w:val="de-DE"/>
        </w:rPr>
        <w:drawing>
          <wp:anchor distT="0" distB="0" distL="114300" distR="114300" simplePos="0" relativeHeight="251659776" behindDoc="0" locked="0" layoutInCell="1" allowOverlap="1" wp14:anchorId="06625DE8" wp14:editId="06B93F30">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7"/>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20362">
        <w:rPr>
          <w:b/>
          <w:noProof/>
          <w:lang w:val="de-DE"/>
        </w:rPr>
        <w:drawing>
          <wp:anchor distT="0" distB="0" distL="114300" distR="114300" simplePos="0" relativeHeight="251660800" behindDoc="0" locked="0" layoutInCell="1" allowOverlap="1" wp14:anchorId="0BB9C6DE" wp14:editId="710EEF7D">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66BD2">
        <w:rPr>
          <w:b/>
          <w:lang w:val="en-GB"/>
        </w:rPr>
        <w:t>Social Media</w:t>
      </w:r>
    </w:p>
    <w:sectPr w:rsidR="009B257B" w:rsidRPr="00320362" w:rsidSect="007521E7">
      <w:footerReference w:type="default" r:id="rId21"/>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3D" w:rsidRDefault="00D7723D">
      <w:r>
        <w:separator/>
      </w:r>
    </w:p>
  </w:endnote>
  <w:endnote w:type="continuationSeparator" w:id="0">
    <w:p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709" w:rsidRDefault="00B17709">
    <w:pPr>
      <w:pStyle w:val="Fuzeile"/>
      <w:jc w:val="right"/>
      <w:rPr>
        <w:rFonts w:cs="Arial"/>
        <w:snapToGrid w:val="0"/>
        <w:sz w:val="16"/>
      </w:rPr>
    </w:pPr>
  </w:p>
  <w:p w:rsidR="006F3BBC" w:rsidRPr="0023324D" w:rsidRDefault="006F3BBC">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0F135A">
      <w:rPr>
        <w:rFonts w:cs="Arial"/>
        <w:noProof/>
        <w:snapToGrid w:val="0"/>
        <w:sz w:val="16"/>
      </w:rPr>
      <w:t>4</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0F135A">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3D" w:rsidRDefault="00D7723D">
      <w:r>
        <w:separator/>
      </w:r>
    </w:p>
  </w:footnote>
  <w:footnote w:type="continuationSeparator" w:id="0">
    <w:p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4532CB"/>
    <w:multiLevelType w:val="hybridMultilevel"/>
    <w:tmpl w:val="8E0C0702"/>
    <w:lvl w:ilvl="0" w:tplc="A440C32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29"/>
    <w:rsid w:val="000130FA"/>
    <w:rsid w:val="00014C97"/>
    <w:rsid w:val="000264C9"/>
    <w:rsid w:val="0003309B"/>
    <w:rsid w:val="00042838"/>
    <w:rsid w:val="000433F8"/>
    <w:rsid w:val="0004414F"/>
    <w:rsid w:val="00060EFC"/>
    <w:rsid w:val="000749A4"/>
    <w:rsid w:val="00083665"/>
    <w:rsid w:val="00085B81"/>
    <w:rsid w:val="00087AE7"/>
    <w:rsid w:val="00091200"/>
    <w:rsid w:val="00094C16"/>
    <w:rsid w:val="000B777F"/>
    <w:rsid w:val="000C1B0E"/>
    <w:rsid w:val="000C4D89"/>
    <w:rsid w:val="000D4171"/>
    <w:rsid w:val="000D5C6E"/>
    <w:rsid w:val="000D713B"/>
    <w:rsid w:val="000E1FF0"/>
    <w:rsid w:val="000E7F40"/>
    <w:rsid w:val="000F135A"/>
    <w:rsid w:val="000F3627"/>
    <w:rsid w:val="00101C50"/>
    <w:rsid w:val="00105B33"/>
    <w:rsid w:val="00115B78"/>
    <w:rsid w:val="00116FFB"/>
    <w:rsid w:val="00121759"/>
    <w:rsid w:val="00122B67"/>
    <w:rsid w:val="001248A8"/>
    <w:rsid w:val="00125885"/>
    <w:rsid w:val="00136CAC"/>
    <w:rsid w:val="00140A2D"/>
    <w:rsid w:val="00160B1B"/>
    <w:rsid w:val="00171994"/>
    <w:rsid w:val="00176F03"/>
    <w:rsid w:val="00183B10"/>
    <w:rsid w:val="0018445C"/>
    <w:rsid w:val="001914B4"/>
    <w:rsid w:val="00195B84"/>
    <w:rsid w:val="001A17C9"/>
    <w:rsid w:val="001B1316"/>
    <w:rsid w:val="001B752F"/>
    <w:rsid w:val="001C1F15"/>
    <w:rsid w:val="001C33C6"/>
    <w:rsid w:val="001C53A1"/>
    <w:rsid w:val="001C6C1B"/>
    <w:rsid w:val="001D6838"/>
    <w:rsid w:val="001E193C"/>
    <w:rsid w:val="001E1E38"/>
    <w:rsid w:val="001E2525"/>
    <w:rsid w:val="001E45DE"/>
    <w:rsid w:val="001F6862"/>
    <w:rsid w:val="00200CE1"/>
    <w:rsid w:val="00203410"/>
    <w:rsid w:val="002036B4"/>
    <w:rsid w:val="00206046"/>
    <w:rsid w:val="00211941"/>
    <w:rsid w:val="002155EF"/>
    <w:rsid w:val="00216429"/>
    <w:rsid w:val="00220876"/>
    <w:rsid w:val="00231142"/>
    <w:rsid w:val="0023324D"/>
    <w:rsid w:val="0024493A"/>
    <w:rsid w:val="00244F0F"/>
    <w:rsid w:val="00253BB0"/>
    <w:rsid w:val="00262178"/>
    <w:rsid w:val="00263F3D"/>
    <w:rsid w:val="00276B73"/>
    <w:rsid w:val="0028220D"/>
    <w:rsid w:val="00283C62"/>
    <w:rsid w:val="00291C54"/>
    <w:rsid w:val="00295CAD"/>
    <w:rsid w:val="002971A2"/>
    <w:rsid w:val="002A1DA1"/>
    <w:rsid w:val="002C2A23"/>
    <w:rsid w:val="002C76EC"/>
    <w:rsid w:val="002C7FB5"/>
    <w:rsid w:val="002D7445"/>
    <w:rsid w:val="002E2A15"/>
    <w:rsid w:val="002F00E7"/>
    <w:rsid w:val="002F1431"/>
    <w:rsid w:val="002F34A4"/>
    <w:rsid w:val="002F7A6D"/>
    <w:rsid w:val="0030271E"/>
    <w:rsid w:val="00303638"/>
    <w:rsid w:val="00320362"/>
    <w:rsid w:val="00325E80"/>
    <w:rsid w:val="00326946"/>
    <w:rsid w:val="00327ADF"/>
    <w:rsid w:val="00333BC2"/>
    <w:rsid w:val="0033555B"/>
    <w:rsid w:val="00335FA9"/>
    <w:rsid w:val="003360EF"/>
    <w:rsid w:val="00352647"/>
    <w:rsid w:val="00352972"/>
    <w:rsid w:val="003832F5"/>
    <w:rsid w:val="00393091"/>
    <w:rsid w:val="00396DF1"/>
    <w:rsid w:val="003A24B1"/>
    <w:rsid w:val="003A4DB3"/>
    <w:rsid w:val="003A4DD5"/>
    <w:rsid w:val="003A7775"/>
    <w:rsid w:val="003A7C6D"/>
    <w:rsid w:val="003B375A"/>
    <w:rsid w:val="003D0D5F"/>
    <w:rsid w:val="003D77AD"/>
    <w:rsid w:val="003D798E"/>
    <w:rsid w:val="003E1032"/>
    <w:rsid w:val="003E6C1B"/>
    <w:rsid w:val="003F1977"/>
    <w:rsid w:val="00401AF0"/>
    <w:rsid w:val="004031D9"/>
    <w:rsid w:val="004102EE"/>
    <w:rsid w:val="004149FF"/>
    <w:rsid w:val="00417D34"/>
    <w:rsid w:val="00420E3C"/>
    <w:rsid w:val="0042200D"/>
    <w:rsid w:val="00422DF2"/>
    <w:rsid w:val="00427913"/>
    <w:rsid w:val="00442065"/>
    <w:rsid w:val="004442D3"/>
    <w:rsid w:val="00445FC5"/>
    <w:rsid w:val="0044663E"/>
    <w:rsid w:val="004471A3"/>
    <w:rsid w:val="004550DE"/>
    <w:rsid w:val="00457D5B"/>
    <w:rsid w:val="00472959"/>
    <w:rsid w:val="00474708"/>
    <w:rsid w:val="00474EE5"/>
    <w:rsid w:val="00477EDC"/>
    <w:rsid w:val="00485129"/>
    <w:rsid w:val="00486290"/>
    <w:rsid w:val="0049343E"/>
    <w:rsid w:val="0049602D"/>
    <w:rsid w:val="004B1EBD"/>
    <w:rsid w:val="004B2E4B"/>
    <w:rsid w:val="004B37D1"/>
    <w:rsid w:val="004B4BFA"/>
    <w:rsid w:val="004E66F5"/>
    <w:rsid w:val="004E69AE"/>
    <w:rsid w:val="004F39F9"/>
    <w:rsid w:val="004F3EE8"/>
    <w:rsid w:val="004F6358"/>
    <w:rsid w:val="005045A5"/>
    <w:rsid w:val="00523E76"/>
    <w:rsid w:val="005244CB"/>
    <w:rsid w:val="00565231"/>
    <w:rsid w:val="00581C48"/>
    <w:rsid w:val="00584437"/>
    <w:rsid w:val="005844BE"/>
    <w:rsid w:val="00590B3D"/>
    <w:rsid w:val="00594A6B"/>
    <w:rsid w:val="0059786A"/>
    <w:rsid w:val="00597CBA"/>
    <w:rsid w:val="005A19CC"/>
    <w:rsid w:val="005A5B50"/>
    <w:rsid w:val="005B1FA0"/>
    <w:rsid w:val="005C04FE"/>
    <w:rsid w:val="005C0596"/>
    <w:rsid w:val="005C377B"/>
    <w:rsid w:val="005C5269"/>
    <w:rsid w:val="005C5B5E"/>
    <w:rsid w:val="005D6B88"/>
    <w:rsid w:val="005E3F81"/>
    <w:rsid w:val="00603999"/>
    <w:rsid w:val="00612421"/>
    <w:rsid w:val="006126E6"/>
    <w:rsid w:val="00633F51"/>
    <w:rsid w:val="006446D6"/>
    <w:rsid w:val="00660594"/>
    <w:rsid w:val="0066575B"/>
    <w:rsid w:val="00666464"/>
    <w:rsid w:val="006700ED"/>
    <w:rsid w:val="00682C1D"/>
    <w:rsid w:val="00690A6C"/>
    <w:rsid w:val="00694176"/>
    <w:rsid w:val="006A1C28"/>
    <w:rsid w:val="006C12E5"/>
    <w:rsid w:val="006C32E5"/>
    <w:rsid w:val="006D32D7"/>
    <w:rsid w:val="006D3B88"/>
    <w:rsid w:val="006D7B9C"/>
    <w:rsid w:val="006D7E6F"/>
    <w:rsid w:val="006F3BBC"/>
    <w:rsid w:val="006F4690"/>
    <w:rsid w:val="006F4B57"/>
    <w:rsid w:val="00700E68"/>
    <w:rsid w:val="007077AB"/>
    <w:rsid w:val="00713BC0"/>
    <w:rsid w:val="0073795E"/>
    <w:rsid w:val="00740237"/>
    <w:rsid w:val="00740EFE"/>
    <w:rsid w:val="00742D77"/>
    <w:rsid w:val="00746598"/>
    <w:rsid w:val="007521E7"/>
    <w:rsid w:val="00755E45"/>
    <w:rsid w:val="00757E8E"/>
    <w:rsid w:val="00775A30"/>
    <w:rsid w:val="007841AE"/>
    <w:rsid w:val="007A791B"/>
    <w:rsid w:val="007B5232"/>
    <w:rsid w:val="007C4CC2"/>
    <w:rsid w:val="007C5714"/>
    <w:rsid w:val="007E39F3"/>
    <w:rsid w:val="007E5BBC"/>
    <w:rsid w:val="00806F7D"/>
    <w:rsid w:val="00815328"/>
    <w:rsid w:val="00815D6C"/>
    <w:rsid w:val="0081789E"/>
    <w:rsid w:val="008179DB"/>
    <w:rsid w:val="00846623"/>
    <w:rsid w:val="00852579"/>
    <w:rsid w:val="00867FE9"/>
    <w:rsid w:val="00876C7B"/>
    <w:rsid w:val="00876E42"/>
    <w:rsid w:val="00880FF1"/>
    <w:rsid w:val="00881EB9"/>
    <w:rsid w:val="008C2DDA"/>
    <w:rsid w:val="008C7F26"/>
    <w:rsid w:val="008D1348"/>
    <w:rsid w:val="008D1790"/>
    <w:rsid w:val="008D5738"/>
    <w:rsid w:val="008D67E8"/>
    <w:rsid w:val="008F1195"/>
    <w:rsid w:val="008F27E8"/>
    <w:rsid w:val="008F37A7"/>
    <w:rsid w:val="009032F9"/>
    <w:rsid w:val="0090504B"/>
    <w:rsid w:val="009236F9"/>
    <w:rsid w:val="009430E9"/>
    <w:rsid w:val="00960B38"/>
    <w:rsid w:val="00974A33"/>
    <w:rsid w:val="0098030D"/>
    <w:rsid w:val="00983228"/>
    <w:rsid w:val="00987FBC"/>
    <w:rsid w:val="009955C6"/>
    <w:rsid w:val="009962A7"/>
    <w:rsid w:val="009B15F1"/>
    <w:rsid w:val="009B257B"/>
    <w:rsid w:val="009C171D"/>
    <w:rsid w:val="009C4B0D"/>
    <w:rsid w:val="009D4827"/>
    <w:rsid w:val="009E05DC"/>
    <w:rsid w:val="009E2E9D"/>
    <w:rsid w:val="009E4049"/>
    <w:rsid w:val="009E6B03"/>
    <w:rsid w:val="009E71D9"/>
    <w:rsid w:val="009E7B2D"/>
    <w:rsid w:val="009F1730"/>
    <w:rsid w:val="00A02CA7"/>
    <w:rsid w:val="00A060D5"/>
    <w:rsid w:val="00A145C8"/>
    <w:rsid w:val="00A162BB"/>
    <w:rsid w:val="00A17CB2"/>
    <w:rsid w:val="00A330F0"/>
    <w:rsid w:val="00A359BA"/>
    <w:rsid w:val="00A473A8"/>
    <w:rsid w:val="00A508FC"/>
    <w:rsid w:val="00A5641E"/>
    <w:rsid w:val="00A6152A"/>
    <w:rsid w:val="00A617AE"/>
    <w:rsid w:val="00A628A3"/>
    <w:rsid w:val="00A646DB"/>
    <w:rsid w:val="00A66349"/>
    <w:rsid w:val="00A66BD2"/>
    <w:rsid w:val="00A811D7"/>
    <w:rsid w:val="00A93731"/>
    <w:rsid w:val="00A96CA7"/>
    <w:rsid w:val="00A97E19"/>
    <w:rsid w:val="00AA3829"/>
    <w:rsid w:val="00AA5185"/>
    <w:rsid w:val="00AB4F61"/>
    <w:rsid w:val="00AB5DFD"/>
    <w:rsid w:val="00AD5B0F"/>
    <w:rsid w:val="00AE138D"/>
    <w:rsid w:val="00AE1DCD"/>
    <w:rsid w:val="00AE2A60"/>
    <w:rsid w:val="00AE5A7E"/>
    <w:rsid w:val="00AF02EA"/>
    <w:rsid w:val="00AF2E9D"/>
    <w:rsid w:val="00B010B7"/>
    <w:rsid w:val="00B03356"/>
    <w:rsid w:val="00B10C09"/>
    <w:rsid w:val="00B17709"/>
    <w:rsid w:val="00B2060D"/>
    <w:rsid w:val="00B22CA6"/>
    <w:rsid w:val="00B3517D"/>
    <w:rsid w:val="00B35BCD"/>
    <w:rsid w:val="00B37159"/>
    <w:rsid w:val="00B50C14"/>
    <w:rsid w:val="00B53428"/>
    <w:rsid w:val="00B53712"/>
    <w:rsid w:val="00B62B5B"/>
    <w:rsid w:val="00B640E1"/>
    <w:rsid w:val="00B64D7A"/>
    <w:rsid w:val="00B670E3"/>
    <w:rsid w:val="00B71685"/>
    <w:rsid w:val="00B71AA7"/>
    <w:rsid w:val="00B84386"/>
    <w:rsid w:val="00B967CC"/>
    <w:rsid w:val="00B96808"/>
    <w:rsid w:val="00B96BD3"/>
    <w:rsid w:val="00BA6C66"/>
    <w:rsid w:val="00BC4610"/>
    <w:rsid w:val="00BC4E1A"/>
    <w:rsid w:val="00BC5B06"/>
    <w:rsid w:val="00BE078D"/>
    <w:rsid w:val="00BF7A05"/>
    <w:rsid w:val="00C12677"/>
    <w:rsid w:val="00C208BE"/>
    <w:rsid w:val="00C21EB9"/>
    <w:rsid w:val="00C24D56"/>
    <w:rsid w:val="00C27117"/>
    <w:rsid w:val="00C30E70"/>
    <w:rsid w:val="00C35026"/>
    <w:rsid w:val="00C50A6B"/>
    <w:rsid w:val="00C6607C"/>
    <w:rsid w:val="00C74710"/>
    <w:rsid w:val="00C83AEE"/>
    <w:rsid w:val="00C84391"/>
    <w:rsid w:val="00C9405C"/>
    <w:rsid w:val="00C95D8D"/>
    <w:rsid w:val="00CA08C9"/>
    <w:rsid w:val="00CA2562"/>
    <w:rsid w:val="00CA566E"/>
    <w:rsid w:val="00CB5070"/>
    <w:rsid w:val="00CC0BBB"/>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55A8B"/>
    <w:rsid w:val="00D60362"/>
    <w:rsid w:val="00D60827"/>
    <w:rsid w:val="00D63293"/>
    <w:rsid w:val="00D7723D"/>
    <w:rsid w:val="00D87CFC"/>
    <w:rsid w:val="00D92716"/>
    <w:rsid w:val="00DA5E36"/>
    <w:rsid w:val="00DB3007"/>
    <w:rsid w:val="00DC1685"/>
    <w:rsid w:val="00DE1C88"/>
    <w:rsid w:val="00DE3E3E"/>
    <w:rsid w:val="00DF5C42"/>
    <w:rsid w:val="00E01A2A"/>
    <w:rsid w:val="00E022EF"/>
    <w:rsid w:val="00E023F2"/>
    <w:rsid w:val="00E04E29"/>
    <w:rsid w:val="00E05581"/>
    <w:rsid w:val="00E117F6"/>
    <w:rsid w:val="00E14C30"/>
    <w:rsid w:val="00E20BA8"/>
    <w:rsid w:val="00E3104F"/>
    <w:rsid w:val="00E36A5F"/>
    <w:rsid w:val="00E441D7"/>
    <w:rsid w:val="00E443D0"/>
    <w:rsid w:val="00E56B35"/>
    <w:rsid w:val="00E73D71"/>
    <w:rsid w:val="00E807C3"/>
    <w:rsid w:val="00E9170E"/>
    <w:rsid w:val="00EA47B3"/>
    <w:rsid w:val="00EA6C8C"/>
    <w:rsid w:val="00EA7676"/>
    <w:rsid w:val="00EB0B97"/>
    <w:rsid w:val="00EC441C"/>
    <w:rsid w:val="00ED2780"/>
    <w:rsid w:val="00EE7072"/>
    <w:rsid w:val="00F00384"/>
    <w:rsid w:val="00F074AA"/>
    <w:rsid w:val="00F34396"/>
    <w:rsid w:val="00F534EA"/>
    <w:rsid w:val="00F62D8D"/>
    <w:rsid w:val="00F65C79"/>
    <w:rsid w:val="00F66FD4"/>
    <w:rsid w:val="00F71F3D"/>
    <w:rsid w:val="00F72AD2"/>
    <w:rsid w:val="00F82846"/>
    <w:rsid w:val="00F87071"/>
    <w:rsid w:val="00F90F66"/>
    <w:rsid w:val="00F91212"/>
    <w:rsid w:val="00F94293"/>
    <w:rsid w:val="00FA15C6"/>
    <w:rsid w:val="00FA17E6"/>
    <w:rsid w:val="00FA5F97"/>
    <w:rsid w:val="00FC2B4B"/>
    <w:rsid w:val="00FE0244"/>
    <w:rsid w:val="00FE1829"/>
    <w:rsid w:val="00FE41D2"/>
    <w:rsid w:val="00FE5F0E"/>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87CD2B"/>
  <w15:docId w15:val="{FDF38474-B327-4E07-8F89-8AAC1C84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qFormat/>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marketingeuchner"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e.linkedin.com/company/euchner-gmbh-co-kg"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ing.com/companies/euchnergmbh+co.kg" TargetMode="External"/><Relationship Id="rId5" Type="http://schemas.openxmlformats.org/officeDocument/2006/relationships/webSettings" Target="webSettings.xml"/><Relationship Id="rId15" Type="http://schemas.openxmlformats.org/officeDocument/2006/relationships/hyperlink" Target="https://www.instagram.com/euchnergermany/"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facebook.com/euchnergmb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AB5BA-B56D-4E26-8F24-596CA9B8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B9F483C7.dotm</Template>
  <TotalTime>0</TotalTime>
  <Pages>4</Pages>
  <Words>617</Words>
  <Characters>3889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4498</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Kretzschmar</dc:creator>
  <cp:lastModifiedBy>Ariane Walther</cp:lastModifiedBy>
  <cp:revision>7</cp:revision>
  <cp:lastPrinted>2020-02-26T08:36:00Z</cp:lastPrinted>
  <dcterms:created xsi:type="dcterms:W3CDTF">2020-02-21T08:48:00Z</dcterms:created>
  <dcterms:modified xsi:type="dcterms:W3CDTF">2020-03-18T08:40:00Z</dcterms:modified>
</cp:coreProperties>
</file>