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3B053A6A" w:rsidR="002971A2" w:rsidRPr="00581C48" w:rsidRDefault="006F3BBC" w:rsidP="006F3BBC">
      <w:pPr>
        <w:pStyle w:val="berschrift1"/>
        <w:spacing w:line="360" w:lineRule="auto"/>
        <w:ind w:right="66"/>
      </w:pPr>
      <w:r>
        <w:rPr>
          <w:noProof/>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FE5C21" w:rsidRDefault="00CF2F53" w:rsidP="00E443D0">
      <w:pPr>
        <w:pStyle w:val="berschrift1"/>
        <w:spacing w:line="360" w:lineRule="auto"/>
        <w:ind w:right="1131"/>
        <w:rPr>
          <w:rFonts w:cs="Arial"/>
          <w:sz w:val="28"/>
        </w:rPr>
      </w:pPr>
      <w:r>
        <w:rPr>
          <w:sz w:val="28"/>
        </w:rPr>
        <w:t>PRESS RELEASE</w:t>
      </w:r>
    </w:p>
    <w:p w14:paraId="1FECFBDC" w14:textId="5A41FA07" w:rsidR="00CF2F53" w:rsidRPr="00FE5C21" w:rsidRDefault="000C4D89" w:rsidP="002971A2">
      <w:pPr>
        <w:spacing w:line="360" w:lineRule="auto"/>
        <w:jc w:val="right"/>
        <w:rPr>
          <w:rFonts w:cs="Arial"/>
        </w:rPr>
      </w:pPr>
      <w:proofErr w:type="spellStart"/>
      <w:r>
        <w:t>Leinfelden</w:t>
      </w:r>
      <w:proofErr w:type="spellEnd"/>
      <w:r>
        <w:t xml:space="preserve">, </w:t>
      </w:r>
      <w:r w:rsidR="006229DA">
        <w:t>November</w:t>
      </w:r>
      <w:r>
        <w:t xml:space="preserve"> </w:t>
      </w:r>
      <w:r w:rsidR="006229DA">
        <w:t>06</w:t>
      </w:r>
      <w:r>
        <w:t>, 2025</w:t>
      </w:r>
    </w:p>
    <w:p w14:paraId="05253095" w14:textId="7DACB25B" w:rsidR="00284F79" w:rsidRPr="00284F79" w:rsidRDefault="00284F79" w:rsidP="00284F79">
      <w:pPr>
        <w:pStyle w:val="berschrift4"/>
        <w:ind w:right="1131"/>
        <w:rPr>
          <w:rFonts w:ascii="Arial" w:hAnsi="Arial"/>
          <w:szCs w:val="22"/>
        </w:rPr>
      </w:pPr>
      <w:r>
        <w:rPr>
          <w:rFonts w:ascii="Arial" w:hAnsi="Arial"/>
        </w:rPr>
        <w:t>EUCHNER at SPS 2025</w:t>
      </w:r>
    </w:p>
    <w:p w14:paraId="2CEDAC3A" w14:textId="76294B09" w:rsidR="00E73D71" w:rsidRPr="00D8513E" w:rsidRDefault="00D8513E" w:rsidP="00284F79">
      <w:pPr>
        <w:spacing w:before="240" w:line="360" w:lineRule="auto"/>
        <w:jc w:val="both"/>
        <w:rPr>
          <w:rFonts w:ascii="Arial" w:hAnsi="Arial"/>
          <w:b/>
          <w:bCs/>
          <w:spacing w:val="5"/>
          <w:sz w:val="28"/>
          <w:szCs w:val="24"/>
        </w:rPr>
      </w:pPr>
      <w:r>
        <w:rPr>
          <w:rFonts w:ascii="Arial" w:hAnsi="Arial"/>
          <w:b/>
          <w:sz w:val="28"/>
        </w:rPr>
        <w:t>Safe automation despite increasing requirements</w:t>
      </w:r>
    </w:p>
    <w:p w14:paraId="6D57C6CA" w14:textId="581B8957" w:rsidR="00D8513E" w:rsidRDefault="00E810BC" w:rsidP="00284F79">
      <w:pPr>
        <w:spacing w:line="360" w:lineRule="auto"/>
        <w:jc w:val="both"/>
        <w:rPr>
          <w:rFonts w:ascii="Arial" w:hAnsi="Arial"/>
          <w:b/>
          <w:bCs/>
          <w:spacing w:val="5"/>
        </w:rPr>
      </w:pPr>
      <w:r>
        <w:rPr>
          <w:rFonts w:ascii="Arial" w:hAnsi="Arial"/>
          <w:b/>
        </w:rPr>
        <w:t xml:space="preserve">At SPS in Nuremberg (November 25 to 27), EUCHNER will be exhibiting innovative safety products for automated production at </w:t>
      </w:r>
      <w:r w:rsidR="00CE2317">
        <w:rPr>
          <w:rFonts w:ascii="Arial" w:hAnsi="Arial"/>
          <w:b/>
        </w:rPr>
        <w:t>Booth</w:t>
      </w:r>
      <w:r>
        <w:rPr>
          <w:rFonts w:ascii="Arial" w:hAnsi="Arial"/>
          <w:b/>
        </w:rPr>
        <w:t xml:space="preserve"> 280 in Hall 7. The company’s solutions meet the latest communication requirements in networked processes. They can be seamlessly integrated to provide the best possible protection for people, machines, and plants. </w:t>
      </w:r>
    </w:p>
    <w:p w14:paraId="54728018" w14:textId="4ADB7D96" w:rsidR="006E1CFE" w:rsidRPr="00D8513E" w:rsidRDefault="00C407A8" w:rsidP="00284F79">
      <w:pPr>
        <w:spacing w:line="360" w:lineRule="auto"/>
        <w:jc w:val="both"/>
        <w:rPr>
          <w:rFonts w:ascii="Arial" w:hAnsi="Arial" w:cs="Arial"/>
          <w:bCs/>
        </w:rPr>
      </w:pPr>
      <w:r>
        <w:rPr>
          <w:rFonts w:ascii="Arial" w:hAnsi="Arial"/>
        </w:rPr>
        <w:t>Increasing demands for more flexibility, productivity, and availability are accompanied by ever more complex safety engineering, putting manufacturers of plants and machines under huge pressure. EUCHNER ensures safe end-</w:t>
      </w:r>
      <w:proofErr w:type="gramStart"/>
      <w:r>
        <w:rPr>
          <w:rFonts w:ascii="Arial" w:hAnsi="Arial"/>
        </w:rPr>
        <w:t>to</w:t>
      </w:r>
      <w:proofErr w:type="gramEnd"/>
      <w:r>
        <w:rPr>
          <w:rFonts w:ascii="Arial" w:hAnsi="Arial"/>
        </w:rPr>
        <w:t>-end communication from the control system through to the sensors with its robust components and IO-Link Safety. This standardized, non-proprietary interface allows switches and guard locking and door systems to be connected efficiently, resulting in a significant reduction in planning and installation work. Comprehensive diagnostic functions also simplify troubleshooting, reduce maintenance costs, and increase plant availability.</w:t>
      </w:r>
    </w:p>
    <w:p w14:paraId="78EE7F08" w14:textId="289E1AAF" w:rsidR="00BF1666" w:rsidRPr="00BF1666" w:rsidRDefault="00BF1666" w:rsidP="00284F79">
      <w:pPr>
        <w:spacing w:line="360" w:lineRule="auto"/>
        <w:jc w:val="both"/>
        <w:rPr>
          <w:rFonts w:ascii="Arial" w:hAnsi="Arial"/>
          <w:b/>
          <w:bCs/>
        </w:rPr>
      </w:pPr>
      <w:r>
        <w:rPr>
          <w:rFonts w:ascii="Arial" w:hAnsi="Arial"/>
          <w:b/>
        </w:rPr>
        <w:t>Networking without limits</w:t>
      </w:r>
    </w:p>
    <w:p w14:paraId="1F08DCA5" w14:textId="061234FC" w:rsidR="00BF1666" w:rsidRPr="00D8513E" w:rsidRDefault="001F5FA0" w:rsidP="00284F79">
      <w:pPr>
        <w:spacing w:line="360" w:lineRule="auto"/>
        <w:jc w:val="both"/>
        <w:rPr>
          <w:rFonts w:ascii="Arial" w:hAnsi="Arial"/>
        </w:rPr>
      </w:pPr>
      <w:r>
        <w:rPr>
          <w:rFonts w:ascii="Arial" w:hAnsi="Arial"/>
        </w:rPr>
        <w:t xml:space="preserve">At its </w:t>
      </w:r>
      <w:r w:rsidR="00CE2317">
        <w:rPr>
          <w:rFonts w:ascii="Arial" w:hAnsi="Arial"/>
        </w:rPr>
        <w:t>booth</w:t>
      </w:r>
      <w:r>
        <w:rPr>
          <w:rFonts w:ascii="Arial" w:hAnsi="Arial"/>
        </w:rPr>
        <w:t xml:space="preserve">, EUCHNER will also be exhibiting its safety door system MGB2 </w:t>
      </w:r>
      <w:r>
        <w:rPr>
          <w:rFonts w:ascii="Arial" w:hAnsi="Arial"/>
          <w:i/>
        </w:rPr>
        <w:t>Modular</w:t>
      </w:r>
      <w:r>
        <w:rPr>
          <w:rFonts w:ascii="Arial" w:hAnsi="Arial"/>
        </w:rPr>
        <w:t xml:space="preserve">, which has the flexibility to adapt to changing requirements. It can be seamlessly integrated into PROFINET, </w:t>
      </w:r>
      <w:proofErr w:type="spellStart"/>
      <w:r>
        <w:rPr>
          <w:rFonts w:ascii="Arial" w:hAnsi="Arial"/>
        </w:rPr>
        <w:t>EtherCAT</w:t>
      </w:r>
      <w:proofErr w:type="spellEnd"/>
      <w:r>
        <w:rPr>
          <w:rFonts w:ascii="Arial" w:hAnsi="Arial"/>
        </w:rPr>
        <w:t xml:space="preserve"> (P), and </w:t>
      </w:r>
      <w:proofErr w:type="spellStart"/>
      <w:r>
        <w:rPr>
          <w:rFonts w:ascii="Arial" w:hAnsi="Arial"/>
        </w:rPr>
        <w:t>EtherNet</w:t>
      </w:r>
      <w:proofErr w:type="spellEnd"/>
      <w:r>
        <w:rPr>
          <w:rFonts w:ascii="Arial" w:hAnsi="Arial"/>
        </w:rPr>
        <w:t xml:space="preserve">/IP networks and is designed to be compatible with all current control system architectures. An integrated Ethernet switch reduces the amount of wiring needed and simplifies the network topology. In addition to access control, the MGB2 </w:t>
      </w:r>
      <w:r>
        <w:rPr>
          <w:rFonts w:ascii="Arial" w:hAnsi="Arial"/>
          <w:i/>
        </w:rPr>
        <w:t>Modular</w:t>
      </w:r>
      <w:r>
        <w:rPr>
          <w:rFonts w:ascii="Arial" w:hAnsi="Arial"/>
        </w:rPr>
        <w:t xml:space="preserve"> also allows for machine operation and signaling. It is robust (temperatures as low as -30 °C, IP65) and complies with safety level PL e/SIL3.</w:t>
      </w:r>
    </w:p>
    <w:p w14:paraId="7A2728F3" w14:textId="0DA0E03C" w:rsidR="00E97337" w:rsidRPr="00D8513E" w:rsidRDefault="00D8513E" w:rsidP="004B5456">
      <w:pPr>
        <w:spacing w:line="360" w:lineRule="auto"/>
        <w:jc w:val="both"/>
        <w:rPr>
          <w:rFonts w:ascii="Arial" w:hAnsi="Arial"/>
        </w:rPr>
      </w:pPr>
      <w:r>
        <w:rPr>
          <w:rFonts w:ascii="Arial" w:hAnsi="Arial"/>
        </w:rPr>
        <w:t xml:space="preserve">The Electronic-Key-System EKS2 from EUCHNER is a central access management solution that is secure against tampering and is designed for networked production environments with variable roles and shift schedules. If access is not actively managed, the system prevents incorrect operation, downtimes, and safety gaps. In combination with the Electronic-Key-Manager EKM2 and the integrated database, the Electronic-Keys can be managed flexibly from </w:t>
      </w:r>
      <w:r>
        <w:rPr>
          <w:rFonts w:ascii="Arial" w:hAnsi="Arial"/>
        </w:rPr>
        <w:lastRenderedPageBreak/>
        <w:t>a PC. Predefined templates, data encryption, hygienic IP69 design, and the direct PROFINET connection simplify the integration of the system into existing automation solutions.</w:t>
      </w:r>
    </w:p>
    <w:p w14:paraId="494EF265" w14:textId="4D54C912" w:rsidR="00D8513E" w:rsidRPr="00D8513E" w:rsidRDefault="00D8513E" w:rsidP="00455670">
      <w:pPr>
        <w:spacing w:line="360" w:lineRule="auto"/>
        <w:jc w:val="both"/>
        <w:rPr>
          <w:rFonts w:ascii="Arial" w:hAnsi="Arial"/>
          <w:b/>
          <w:bCs/>
        </w:rPr>
      </w:pPr>
      <w:r>
        <w:rPr>
          <w:rFonts w:ascii="Arial" w:hAnsi="Arial"/>
          <w:b/>
        </w:rPr>
        <w:t>Flexible and versatile</w:t>
      </w:r>
    </w:p>
    <w:p w14:paraId="3AEE8415" w14:textId="5BC64BF9" w:rsidR="00F26041" w:rsidRDefault="009E71C8" w:rsidP="00F26041">
      <w:pPr>
        <w:spacing w:line="360" w:lineRule="auto"/>
        <w:jc w:val="both"/>
        <w:rPr>
          <w:rFonts w:ascii="Arial" w:hAnsi="Arial"/>
        </w:rPr>
      </w:pPr>
      <w:r>
        <w:rPr>
          <w:rFonts w:ascii="Arial" w:hAnsi="Arial"/>
        </w:rPr>
        <w:t xml:space="preserve">Visitors to the EUCHNER </w:t>
      </w:r>
      <w:r w:rsidR="00CE2317">
        <w:rPr>
          <w:rFonts w:ascii="Arial" w:hAnsi="Arial"/>
        </w:rPr>
        <w:t>booth</w:t>
      </w:r>
      <w:r>
        <w:rPr>
          <w:rFonts w:ascii="Arial" w:hAnsi="Arial"/>
        </w:rPr>
        <w:t xml:space="preserve"> will also have the opportunity of finding out more about the CTS compact safety switch. This has an impressive locking force of up to 5,000 newtons and can be installed in a variety of ways </w:t>
      </w:r>
      <w:proofErr w:type="gramStart"/>
      <w:r>
        <w:rPr>
          <w:rFonts w:ascii="Arial" w:hAnsi="Arial"/>
        </w:rPr>
        <w:t>in</w:t>
      </w:r>
      <w:proofErr w:type="gramEnd"/>
      <w:r>
        <w:rPr>
          <w:rFonts w:ascii="Arial" w:hAnsi="Arial"/>
        </w:rPr>
        <w:t xml:space="preserve"> hinged and sliding doors.</w:t>
      </w:r>
      <w:r>
        <w:t xml:space="preserve"> </w:t>
      </w:r>
      <w:r>
        <w:rPr>
          <w:rFonts w:ascii="Arial" w:hAnsi="Arial"/>
        </w:rPr>
        <w:t xml:space="preserve">Its actuator, which is mounted on a floating bearing, can withstand vibration and offset mounting. The </w:t>
      </w:r>
      <w:proofErr w:type="spellStart"/>
      <w:r>
        <w:rPr>
          <w:rFonts w:ascii="Arial" w:hAnsi="Arial"/>
        </w:rPr>
        <w:t>FlexFunction</w:t>
      </w:r>
      <w:proofErr w:type="spellEnd"/>
      <w:r>
        <w:rPr>
          <w:rFonts w:ascii="Arial" w:hAnsi="Arial"/>
        </w:rPr>
        <w:t xml:space="preserve"> allows for a variety of applications with only one device. In the past, these applications would have required several switch variants. The safety switch is accompanied by a comprehensive range of accessories, including an extendable escape release, a lockout mechanism, and mounting plates, which enable the flexible installation of the CTS and the actuator. An installation kit with a handle simplifies the integration of the safety switch into access doors. There is also a variant with a mounting magnet that keeps </w:t>
      </w:r>
      <w:proofErr w:type="gramStart"/>
      <w:r>
        <w:rPr>
          <w:rFonts w:ascii="Arial" w:hAnsi="Arial"/>
        </w:rPr>
        <w:t>accesses</w:t>
      </w:r>
      <w:proofErr w:type="gramEnd"/>
      <w:r>
        <w:rPr>
          <w:rFonts w:ascii="Arial" w:hAnsi="Arial"/>
        </w:rPr>
        <w:t xml:space="preserve"> closed even in the event of heavy vibration and prevents unwanted noise.</w:t>
      </w:r>
      <w:r>
        <w:t xml:space="preserve"> </w:t>
      </w:r>
      <w:r>
        <w:rPr>
          <w:rFonts w:ascii="Arial" w:hAnsi="Arial"/>
        </w:rPr>
        <w:t xml:space="preserve">With different connections available, the safety switch can be directly connected to decentralized </w:t>
      </w:r>
      <w:proofErr w:type="gramStart"/>
      <w:r>
        <w:rPr>
          <w:rFonts w:ascii="Arial" w:hAnsi="Arial"/>
        </w:rPr>
        <w:t>fieldbus</w:t>
      </w:r>
      <w:proofErr w:type="gramEnd"/>
      <w:r>
        <w:rPr>
          <w:rFonts w:ascii="Arial" w:hAnsi="Arial"/>
        </w:rPr>
        <w:t xml:space="preserve"> modules and other control systems. </w:t>
      </w:r>
    </w:p>
    <w:p w14:paraId="6DCE8C4B" w14:textId="11689861" w:rsidR="00EA2268" w:rsidRPr="00CC7A64" w:rsidRDefault="00CC7A64" w:rsidP="00F26041">
      <w:pPr>
        <w:spacing w:line="360" w:lineRule="auto"/>
        <w:jc w:val="both"/>
        <w:rPr>
          <w:rFonts w:ascii="Arial" w:hAnsi="Arial"/>
          <w:b/>
          <w:bCs/>
        </w:rPr>
      </w:pPr>
      <w:r>
        <w:rPr>
          <w:rFonts w:ascii="Arial" w:hAnsi="Arial"/>
          <w:b/>
        </w:rPr>
        <w:t>Become a safety expert</w:t>
      </w:r>
    </w:p>
    <w:p w14:paraId="31795879" w14:textId="4879BAAC" w:rsidR="009E2F32" w:rsidRDefault="009E2F32" w:rsidP="00D8513E">
      <w:pPr>
        <w:spacing w:line="360" w:lineRule="auto"/>
        <w:jc w:val="both"/>
        <w:rPr>
          <w:rFonts w:ascii="Arial" w:hAnsi="Arial"/>
        </w:rPr>
      </w:pPr>
      <w:proofErr w:type="gramStart"/>
      <w:r>
        <w:rPr>
          <w:rFonts w:ascii="Arial" w:hAnsi="Arial"/>
        </w:rPr>
        <w:t>The EUCHNER</w:t>
      </w:r>
      <w:proofErr w:type="gramEnd"/>
      <w:r>
        <w:rPr>
          <w:rFonts w:ascii="Arial" w:hAnsi="Arial"/>
        </w:rPr>
        <w:t xml:space="preserve"> Safety Services </w:t>
      </w:r>
      <w:proofErr w:type="gramStart"/>
      <w:r>
        <w:rPr>
          <w:rFonts w:ascii="Arial" w:hAnsi="Arial"/>
        </w:rPr>
        <w:t>add</w:t>
      </w:r>
      <w:proofErr w:type="gramEnd"/>
      <w:r>
        <w:rPr>
          <w:rFonts w:ascii="Arial" w:hAnsi="Arial"/>
        </w:rPr>
        <w:t xml:space="preserve"> the finishing touch to the company’s presence at the trade fair. Visitors can test their knowledge of safety engineering by taking a safety quiz at the EUCHNER </w:t>
      </w:r>
      <w:r w:rsidR="00CE2317">
        <w:rPr>
          <w:rFonts w:ascii="Arial" w:hAnsi="Arial"/>
        </w:rPr>
        <w:t>booth</w:t>
      </w:r>
      <w:r>
        <w:rPr>
          <w:rFonts w:ascii="Arial" w:hAnsi="Arial"/>
        </w:rPr>
        <w:t xml:space="preserve"> and by identifying safety defects on the 3D model of a machine.</w:t>
      </w:r>
    </w:p>
    <w:p w14:paraId="20C5EFCE" w14:textId="0E358BB0" w:rsidR="00EA2268" w:rsidRDefault="009E2F32" w:rsidP="00D8513E">
      <w:pPr>
        <w:spacing w:line="360" w:lineRule="auto"/>
        <w:jc w:val="both"/>
        <w:rPr>
          <w:rFonts w:ascii="Arial" w:hAnsi="Arial"/>
        </w:rPr>
      </w:pPr>
      <w:r>
        <w:rPr>
          <w:rFonts w:ascii="Arial" w:hAnsi="Arial"/>
        </w:rPr>
        <w:t>The company also demonstrates how,</w:t>
      </w:r>
      <w:r>
        <w:t xml:space="preserve"> with its Safety Services, </w:t>
      </w:r>
      <w:r>
        <w:rPr>
          <w:rFonts w:ascii="Arial" w:hAnsi="Arial"/>
        </w:rPr>
        <w:t xml:space="preserve">it supports its customers throughout the world on all issues relating to machinery safety and the new EU Machinery Regulation. There is also the opportunity of training to become a TÜV-certified expert in production and machinery safety. For more information and registration options, visit: </w:t>
      </w:r>
      <w:hyperlink r:id="rId9" w:history="1">
        <w:r>
          <w:rPr>
            <w:rStyle w:val="Hyperlink"/>
            <w:rFonts w:ascii="Arial" w:hAnsi="Arial"/>
          </w:rPr>
          <w:t>www.euchner.de/en-us/about-euchner/dates</w:t>
        </w:r>
      </w:hyperlink>
    </w:p>
    <w:p w14:paraId="6792948C" w14:textId="77777777" w:rsidR="003C1A78" w:rsidRPr="007C3495" w:rsidRDefault="003C1A78" w:rsidP="00CD3EB7">
      <w:pPr>
        <w:tabs>
          <w:tab w:val="left" w:pos="6379"/>
        </w:tabs>
        <w:spacing w:line="360" w:lineRule="auto"/>
        <w:ind w:right="1134"/>
        <w:rPr>
          <w:rFonts w:cs="Arial"/>
          <w:b/>
          <w:bCs/>
        </w:rPr>
      </w:pPr>
    </w:p>
    <w:p w14:paraId="402DE6CA" w14:textId="505A7AAA" w:rsidR="00CD3EB7" w:rsidRDefault="00CD3EB7" w:rsidP="00CD3EB7">
      <w:pPr>
        <w:tabs>
          <w:tab w:val="left" w:pos="6379"/>
        </w:tabs>
        <w:spacing w:line="360" w:lineRule="auto"/>
        <w:ind w:right="1134"/>
        <w:rPr>
          <w:rFonts w:cs="Arial"/>
          <w:b/>
          <w:bCs/>
        </w:rPr>
      </w:pPr>
      <w:r>
        <w:rPr>
          <w:b/>
        </w:rPr>
        <w:t xml:space="preserve">Euchner at the SPS trade fair: Hall 7, </w:t>
      </w:r>
      <w:r w:rsidR="00CE2317">
        <w:rPr>
          <w:b/>
        </w:rPr>
        <w:t>Booth</w:t>
      </w:r>
      <w:r>
        <w:rPr>
          <w:b/>
        </w:rPr>
        <w:t xml:space="preserve"> 280</w:t>
      </w:r>
    </w:p>
    <w:p w14:paraId="2EDE9C0E" w14:textId="77777777" w:rsidR="00B111F5" w:rsidRPr="007C3495" w:rsidRDefault="00B111F5" w:rsidP="00B111F5">
      <w:pPr>
        <w:pStyle w:val="StandardWeb"/>
        <w:spacing w:line="360" w:lineRule="auto"/>
        <w:rPr>
          <w:rFonts w:ascii="Arial" w:hAnsi="Arial" w:cs="Arial"/>
          <w:b/>
          <w:bCs/>
          <w:sz w:val="22"/>
          <w:szCs w:val="22"/>
        </w:rPr>
      </w:pPr>
    </w:p>
    <w:p w14:paraId="41989894" w14:textId="77777777" w:rsidR="000F5469" w:rsidRPr="007C3495" w:rsidRDefault="000F5469" w:rsidP="00B111F5">
      <w:pPr>
        <w:pStyle w:val="StandardWeb"/>
        <w:spacing w:line="360" w:lineRule="auto"/>
        <w:rPr>
          <w:rFonts w:ascii="Arial" w:hAnsi="Arial" w:cs="Arial"/>
          <w:b/>
          <w:bCs/>
          <w:sz w:val="22"/>
          <w:szCs w:val="22"/>
        </w:rPr>
      </w:pPr>
    </w:p>
    <w:p w14:paraId="37EF7183" w14:textId="77777777" w:rsidR="000F5469" w:rsidRPr="007C3495" w:rsidRDefault="000F5469" w:rsidP="00B111F5">
      <w:pPr>
        <w:pStyle w:val="StandardWeb"/>
        <w:spacing w:line="360" w:lineRule="auto"/>
        <w:rPr>
          <w:rFonts w:ascii="Arial" w:hAnsi="Arial" w:cs="Arial"/>
          <w:b/>
          <w:bCs/>
          <w:sz w:val="22"/>
          <w:szCs w:val="22"/>
        </w:rPr>
      </w:pPr>
    </w:p>
    <w:p w14:paraId="46B2EB7D" w14:textId="77777777" w:rsidR="000F5469" w:rsidRPr="007C3495" w:rsidRDefault="000F5469" w:rsidP="00B111F5">
      <w:pPr>
        <w:pStyle w:val="StandardWeb"/>
        <w:spacing w:line="360" w:lineRule="auto"/>
        <w:rPr>
          <w:rFonts w:ascii="Arial" w:hAnsi="Arial" w:cs="Arial"/>
          <w:b/>
          <w:bCs/>
          <w:sz w:val="22"/>
          <w:szCs w:val="22"/>
        </w:rPr>
      </w:pPr>
    </w:p>
    <w:p w14:paraId="370D6D57" w14:textId="77777777" w:rsidR="007C3495" w:rsidRDefault="007C3495" w:rsidP="00B111F5">
      <w:pPr>
        <w:pStyle w:val="StandardWeb"/>
        <w:spacing w:line="360" w:lineRule="auto"/>
        <w:rPr>
          <w:rFonts w:ascii="Arial" w:hAnsi="Arial"/>
          <w:b/>
          <w:sz w:val="22"/>
        </w:rPr>
      </w:pPr>
    </w:p>
    <w:p w14:paraId="77F8090B" w14:textId="77B35D41" w:rsidR="00B111F5" w:rsidRPr="00364F4F" w:rsidRDefault="00B111F5" w:rsidP="00B111F5">
      <w:pPr>
        <w:pStyle w:val="StandardWeb"/>
        <w:spacing w:line="360" w:lineRule="auto"/>
        <w:rPr>
          <w:rFonts w:ascii="Arial" w:hAnsi="Arial" w:cs="Arial"/>
          <w:b/>
          <w:bCs/>
          <w:sz w:val="22"/>
          <w:szCs w:val="22"/>
        </w:rPr>
      </w:pPr>
      <w:r>
        <w:rPr>
          <w:rFonts w:ascii="Arial" w:hAnsi="Arial"/>
          <w:b/>
          <w:sz w:val="22"/>
        </w:rPr>
        <w:lastRenderedPageBreak/>
        <w:t>Service for the editorial team:</w:t>
      </w:r>
    </w:p>
    <w:p w14:paraId="017FE43C" w14:textId="63BA7DB2" w:rsidR="00B111F5" w:rsidRPr="00531E5D" w:rsidRDefault="00B111F5" w:rsidP="00B111F5">
      <w:pPr>
        <w:pStyle w:val="StandardWeb"/>
        <w:tabs>
          <w:tab w:val="left" w:pos="2325"/>
        </w:tabs>
        <w:spacing w:line="360" w:lineRule="auto"/>
        <w:rPr>
          <w:rFonts w:ascii="Arial" w:hAnsi="Arial" w:cs="Arial"/>
          <w:i/>
          <w:sz w:val="20"/>
          <w:szCs w:val="20"/>
        </w:rPr>
      </w:pPr>
      <w:r>
        <w:rPr>
          <w:rFonts w:ascii="Arial" w:hAnsi="Arial"/>
          <w:b/>
          <w:i/>
          <w:sz w:val="20"/>
        </w:rPr>
        <w:t>Meta title:</w:t>
      </w:r>
      <w:r>
        <w:rPr>
          <w:rFonts w:ascii="Arial" w:hAnsi="Arial"/>
          <w:i/>
          <w:sz w:val="20"/>
        </w:rPr>
        <w:t xml:space="preserve"> EUCHNER at SPS 2025 – Innovative safety solutions for networked machines</w:t>
      </w:r>
    </w:p>
    <w:p w14:paraId="385DE9FC" w14:textId="0DAC27B8" w:rsidR="00531E5D" w:rsidRDefault="00B111F5" w:rsidP="00531E5D">
      <w:pPr>
        <w:pStyle w:val="StandardWeb"/>
        <w:spacing w:line="360" w:lineRule="auto"/>
        <w:rPr>
          <w:rFonts w:ascii="Arial" w:hAnsi="Arial" w:cs="Arial"/>
          <w:bCs/>
          <w:i/>
          <w:sz w:val="20"/>
          <w:szCs w:val="20"/>
        </w:rPr>
      </w:pPr>
      <w:r>
        <w:rPr>
          <w:rFonts w:ascii="Arial" w:hAnsi="Arial"/>
          <w:b/>
          <w:i/>
          <w:sz w:val="20"/>
        </w:rPr>
        <w:t>Meta description:</w:t>
      </w:r>
      <w:r>
        <w:rPr>
          <w:rFonts w:ascii="Arial" w:hAnsi="Arial"/>
          <w:i/>
          <w:sz w:val="20"/>
        </w:rPr>
        <w:t xml:space="preserve"> EUCHNER at SPS 2025 in Nuremberg (Hall 7, </w:t>
      </w:r>
      <w:r w:rsidR="00CE2317">
        <w:rPr>
          <w:rFonts w:ascii="Arial" w:hAnsi="Arial"/>
          <w:i/>
          <w:sz w:val="20"/>
        </w:rPr>
        <w:t>Booth</w:t>
      </w:r>
      <w:r>
        <w:rPr>
          <w:rFonts w:ascii="Arial" w:hAnsi="Arial"/>
          <w:i/>
          <w:sz w:val="20"/>
        </w:rPr>
        <w:t xml:space="preserve"> 280): MGB2 Modular, EKS2 Electronic-Key-System, and CTS safety switch – flexible, robust, and easily integrated.</w:t>
      </w:r>
    </w:p>
    <w:p w14:paraId="219CAA0A" w14:textId="78AE4416" w:rsidR="00B111F5" w:rsidRPr="00531E5D" w:rsidRDefault="00B111F5" w:rsidP="00531E5D">
      <w:pPr>
        <w:pStyle w:val="StandardWeb"/>
        <w:spacing w:line="360" w:lineRule="auto"/>
        <w:rPr>
          <w:rFonts w:cs="Arial"/>
          <w:b/>
          <w:sz w:val="20"/>
          <w:szCs w:val="20"/>
        </w:rPr>
      </w:pPr>
      <w:r>
        <w:rPr>
          <w:rFonts w:ascii="Arial" w:hAnsi="Arial"/>
          <w:b/>
          <w:i/>
          <w:sz w:val="20"/>
        </w:rPr>
        <w:t>Social media post:</w:t>
      </w:r>
      <w:r>
        <w:rPr>
          <w:rFonts w:ascii="Arial" w:hAnsi="Arial"/>
          <w:i/>
          <w:sz w:val="20"/>
        </w:rPr>
        <w:t xml:space="preserve"> At SPS 2025 in Nuremberg (November 25–27, Hall 7, </w:t>
      </w:r>
      <w:r w:rsidR="00CE2317">
        <w:rPr>
          <w:rFonts w:ascii="Arial" w:hAnsi="Arial"/>
          <w:i/>
          <w:sz w:val="20"/>
        </w:rPr>
        <w:t>Booth</w:t>
      </w:r>
      <w:r>
        <w:rPr>
          <w:rFonts w:ascii="Arial" w:hAnsi="Arial"/>
          <w:i/>
          <w:sz w:val="20"/>
        </w:rPr>
        <w:t xml:space="preserve"> 280), EUCHNER will be presenting innovative safety solutions for networked machines: the flexible safety door system MGB2 Modular, the central Electronic-Key-System EKS2, and the compact CTS safety switch. Visitors can test their knowledge by taking a safety quiz and identifying safety defects on a 3D machine. </w:t>
      </w:r>
    </w:p>
    <w:p w14:paraId="228FA4BF" w14:textId="77777777" w:rsidR="00531E5D" w:rsidRPr="007C3495" w:rsidRDefault="00531E5D" w:rsidP="00CA566E">
      <w:pPr>
        <w:tabs>
          <w:tab w:val="left" w:pos="6379"/>
        </w:tabs>
        <w:spacing w:line="360" w:lineRule="auto"/>
        <w:ind w:right="1134"/>
        <w:rPr>
          <w:rFonts w:cs="Arial"/>
          <w:b/>
          <w:bCs/>
        </w:rPr>
      </w:pPr>
    </w:p>
    <w:p w14:paraId="3D16C706" w14:textId="77777777" w:rsidR="00FA5F97" w:rsidRPr="00581C48" w:rsidRDefault="00FA5F97" w:rsidP="00CA566E">
      <w:pPr>
        <w:tabs>
          <w:tab w:val="left" w:pos="6379"/>
        </w:tabs>
        <w:spacing w:line="360" w:lineRule="auto"/>
        <w:ind w:right="1134"/>
        <w:rPr>
          <w:rFonts w:cs="Arial"/>
          <w:b/>
          <w:bCs/>
        </w:rPr>
      </w:pPr>
      <w:r>
        <w:rPr>
          <w:b/>
        </w:rPr>
        <w:t>Pictures: Euchner GmbH + Co. KG</w:t>
      </w:r>
    </w:p>
    <w:p w14:paraId="1F2A993E" w14:textId="77777777" w:rsidR="006570D7" w:rsidRPr="006229DA" w:rsidRDefault="006570D7" w:rsidP="00B17709">
      <w:pPr>
        <w:spacing w:after="0" w:line="240" w:lineRule="auto"/>
        <w:jc w:val="both"/>
        <w:rPr>
          <w:rFonts w:ascii="Arial" w:hAnsi="Arial" w:cs="Arial"/>
          <w:sz w:val="20"/>
          <w:szCs w:val="20"/>
        </w:rPr>
      </w:pPr>
    </w:p>
    <w:p w14:paraId="609D894C" w14:textId="1726B6F8" w:rsidR="006570D7" w:rsidRDefault="006570D7" w:rsidP="006570D7">
      <w:pPr>
        <w:spacing w:line="360" w:lineRule="auto"/>
        <w:jc w:val="both"/>
        <w:rPr>
          <w:rFonts w:ascii="Arial" w:hAnsi="Arial" w:cs="Arial"/>
          <w:b/>
          <w:sz w:val="20"/>
          <w:szCs w:val="20"/>
        </w:rPr>
      </w:pPr>
      <w:r>
        <w:rPr>
          <w:rFonts w:ascii="Arial" w:hAnsi="Arial"/>
          <w:b/>
          <w:sz w:val="20"/>
        </w:rPr>
        <w:t>01-EUCHNER – Safety switches with IO-Link Safety</w:t>
      </w:r>
    </w:p>
    <w:p w14:paraId="16A921EC" w14:textId="77777777" w:rsidR="006570D7" w:rsidRPr="006F0585" w:rsidRDefault="006570D7" w:rsidP="006570D7">
      <w:pPr>
        <w:spacing w:line="360" w:lineRule="auto"/>
        <w:jc w:val="both"/>
        <w:rPr>
          <w:rFonts w:ascii="Arial" w:hAnsi="Arial" w:cs="Arial"/>
          <w:b/>
          <w:sz w:val="20"/>
          <w:szCs w:val="20"/>
        </w:rPr>
      </w:pPr>
      <w:r>
        <w:rPr>
          <w:rFonts w:ascii="Arial" w:hAnsi="Arial"/>
          <w:b/>
          <w:noProof/>
          <w:sz w:val="20"/>
        </w:rPr>
        <w:drawing>
          <wp:inline distT="0" distB="0" distL="0" distR="0" wp14:anchorId="2360B516" wp14:editId="0EC83278">
            <wp:extent cx="1800000" cy="1145242"/>
            <wp:effectExtent l="0" t="0" r="0" b="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5242"/>
                    </a:xfrm>
                    <a:prstGeom prst="rect">
                      <a:avLst/>
                    </a:prstGeom>
                    <a:noFill/>
                    <a:ln>
                      <a:noFill/>
                    </a:ln>
                  </pic:spPr>
                </pic:pic>
              </a:graphicData>
            </a:graphic>
          </wp:inline>
        </w:drawing>
      </w:r>
    </w:p>
    <w:p w14:paraId="65A91A3E" w14:textId="77777777" w:rsidR="006570D7" w:rsidRDefault="006570D7" w:rsidP="006570D7">
      <w:pPr>
        <w:jc w:val="both"/>
        <w:rPr>
          <w:rFonts w:ascii="Arial" w:hAnsi="Arial" w:cs="Arial"/>
          <w:bCs/>
          <w:sz w:val="20"/>
          <w:szCs w:val="20"/>
        </w:rPr>
      </w:pPr>
      <w:r>
        <w:rPr>
          <w:rFonts w:ascii="Arial" w:hAnsi="Arial"/>
          <w:sz w:val="20"/>
        </w:rPr>
        <w:t>EUCHNER has combined its proven, robust safety components with the benefits of safe communication via IO-Link Safety.</w:t>
      </w:r>
    </w:p>
    <w:p w14:paraId="26C9EFB9" w14:textId="77777777" w:rsidR="00BF1666" w:rsidRPr="007C3495" w:rsidRDefault="00BF1666" w:rsidP="006570D7">
      <w:pPr>
        <w:jc w:val="both"/>
        <w:rPr>
          <w:rFonts w:ascii="Arial" w:hAnsi="Arial" w:cs="Arial"/>
          <w:bCs/>
          <w:sz w:val="20"/>
          <w:szCs w:val="20"/>
        </w:rPr>
      </w:pPr>
    </w:p>
    <w:p w14:paraId="520F348A" w14:textId="71EA3E04" w:rsidR="00BF1666" w:rsidRPr="00581C48" w:rsidRDefault="00BF1666" w:rsidP="00BF1666">
      <w:pPr>
        <w:spacing w:line="360" w:lineRule="auto"/>
        <w:jc w:val="both"/>
        <w:rPr>
          <w:rFonts w:ascii="Arial" w:hAnsi="Arial" w:cs="Arial"/>
          <w:b/>
          <w:sz w:val="20"/>
          <w:szCs w:val="20"/>
        </w:rPr>
      </w:pPr>
      <w:r>
        <w:rPr>
          <w:rFonts w:ascii="Arial" w:hAnsi="Arial"/>
          <w:b/>
          <w:sz w:val="20"/>
        </w:rPr>
        <w:t xml:space="preserve">02-EUCHNER – MGB2 </w:t>
      </w:r>
      <w:r>
        <w:rPr>
          <w:rFonts w:ascii="Arial" w:hAnsi="Arial"/>
          <w:b/>
          <w:i/>
          <w:sz w:val="20"/>
        </w:rPr>
        <w:t>Modular</w:t>
      </w:r>
    </w:p>
    <w:p w14:paraId="2C5F8320" w14:textId="77777777" w:rsidR="00BF1666" w:rsidRDefault="00BF1666" w:rsidP="00BF1666">
      <w:pPr>
        <w:spacing w:line="360" w:lineRule="auto"/>
        <w:jc w:val="both"/>
        <w:rPr>
          <w:rFonts w:ascii="Arial" w:hAnsi="Arial" w:cs="Arial"/>
          <w:b/>
          <w:noProof/>
          <w:sz w:val="20"/>
          <w:szCs w:val="20"/>
        </w:rPr>
      </w:pPr>
      <w:r>
        <w:rPr>
          <w:rFonts w:ascii="Arial" w:hAnsi="Arial"/>
          <w:b/>
          <w:noProof/>
          <w:sz w:val="20"/>
        </w:rPr>
        <w:drawing>
          <wp:inline distT="0" distB="0" distL="0" distR="0" wp14:anchorId="263BF898" wp14:editId="559442EE">
            <wp:extent cx="1990725" cy="1990725"/>
            <wp:effectExtent l="0" t="0" r="9525" b="9525"/>
            <wp:docPr id="1050253205"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53205" name="Grafik 1" descr="Ein Bild, das Text, Screensho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6736392A" w14:textId="77777777" w:rsidR="00BF1666" w:rsidRDefault="00BF1666" w:rsidP="00BF1666">
      <w:pPr>
        <w:spacing w:after="0" w:line="240" w:lineRule="auto"/>
        <w:jc w:val="both"/>
        <w:rPr>
          <w:rFonts w:ascii="Arial" w:hAnsi="Arial" w:cs="Arial"/>
          <w:sz w:val="20"/>
          <w:szCs w:val="20"/>
        </w:rPr>
      </w:pPr>
      <w:r>
        <w:rPr>
          <w:rFonts w:ascii="Arial" w:hAnsi="Arial"/>
          <w:sz w:val="20"/>
        </w:rPr>
        <w:t xml:space="preserve">The MGB2 </w:t>
      </w:r>
      <w:r>
        <w:rPr>
          <w:rFonts w:ascii="Arial" w:hAnsi="Arial"/>
          <w:i/>
          <w:sz w:val="20"/>
        </w:rPr>
        <w:t>Modular</w:t>
      </w:r>
      <w:r>
        <w:rPr>
          <w:rFonts w:ascii="Arial" w:hAnsi="Arial"/>
          <w:sz w:val="20"/>
        </w:rPr>
        <w:t xml:space="preserve"> can be customized to suit all requirements and is now also available for </w:t>
      </w:r>
      <w:proofErr w:type="spellStart"/>
      <w:r>
        <w:rPr>
          <w:rFonts w:ascii="Arial" w:hAnsi="Arial"/>
          <w:sz w:val="20"/>
        </w:rPr>
        <w:t>EtherNet</w:t>
      </w:r>
      <w:proofErr w:type="spellEnd"/>
      <w:r>
        <w:rPr>
          <w:rFonts w:ascii="Arial" w:hAnsi="Arial"/>
          <w:sz w:val="20"/>
        </w:rPr>
        <w:t>/IP / CIP Safety.</w:t>
      </w:r>
    </w:p>
    <w:p w14:paraId="585BBA84" w14:textId="77777777" w:rsidR="00BF1666" w:rsidRPr="007C3495" w:rsidRDefault="00BF1666" w:rsidP="006570D7">
      <w:pPr>
        <w:jc w:val="both"/>
        <w:rPr>
          <w:rFonts w:ascii="Arial" w:hAnsi="Arial" w:cs="Arial"/>
          <w:bCs/>
          <w:sz w:val="20"/>
          <w:szCs w:val="20"/>
        </w:rPr>
      </w:pPr>
    </w:p>
    <w:p w14:paraId="496FC9CD" w14:textId="77777777" w:rsidR="006570D7" w:rsidRPr="007C3495" w:rsidRDefault="006570D7" w:rsidP="00B17709">
      <w:pPr>
        <w:spacing w:after="0" w:line="240" w:lineRule="auto"/>
        <w:jc w:val="both"/>
        <w:rPr>
          <w:rFonts w:ascii="Arial" w:hAnsi="Arial" w:cs="Arial"/>
          <w:sz w:val="20"/>
          <w:szCs w:val="20"/>
        </w:rPr>
      </w:pPr>
    </w:p>
    <w:p w14:paraId="0606307A" w14:textId="557CB0A9" w:rsidR="006570D7" w:rsidRPr="007C3495" w:rsidRDefault="006570D7" w:rsidP="00B17709">
      <w:pPr>
        <w:spacing w:after="0" w:line="240" w:lineRule="auto"/>
        <w:jc w:val="both"/>
        <w:rPr>
          <w:rFonts w:ascii="Arial" w:hAnsi="Arial" w:cs="Arial"/>
          <w:sz w:val="20"/>
          <w:szCs w:val="20"/>
        </w:rPr>
      </w:pPr>
    </w:p>
    <w:p w14:paraId="55788D08" w14:textId="24040D07" w:rsidR="006570D7" w:rsidRPr="00F424E2" w:rsidRDefault="006570D7" w:rsidP="006570D7">
      <w:pPr>
        <w:spacing w:after="0" w:line="240" w:lineRule="auto"/>
        <w:jc w:val="both"/>
        <w:rPr>
          <w:rFonts w:ascii="Arial" w:hAnsi="Arial" w:cs="Arial"/>
          <w:b/>
          <w:bCs/>
          <w:sz w:val="20"/>
          <w:szCs w:val="20"/>
        </w:rPr>
      </w:pPr>
      <w:r>
        <w:rPr>
          <w:rFonts w:ascii="Arial" w:hAnsi="Arial"/>
          <w:b/>
          <w:sz w:val="20"/>
        </w:rPr>
        <w:lastRenderedPageBreak/>
        <w:t>03-EUCHNER – Electronic-Key-System EKS2</w:t>
      </w:r>
    </w:p>
    <w:p w14:paraId="2B0745F6" w14:textId="77777777" w:rsidR="006570D7" w:rsidRPr="00F424E2" w:rsidRDefault="006570D7" w:rsidP="006570D7">
      <w:pPr>
        <w:spacing w:after="0" w:line="240" w:lineRule="auto"/>
        <w:jc w:val="both"/>
        <w:rPr>
          <w:rFonts w:ascii="Arial" w:hAnsi="Arial" w:cs="Arial"/>
          <w:sz w:val="20"/>
          <w:szCs w:val="20"/>
        </w:rPr>
      </w:pPr>
    </w:p>
    <w:p w14:paraId="7DE07756" w14:textId="39199559" w:rsidR="006570D7" w:rsidRDefault="007A474D" w:rsidP="005269AB">
      <w:pPr>
        <w:spacing w:line="240" w:lineRule="auto"/>
        <w:jc w:val="both"/>
        <w:rPr>
          <w:rFonts w:ascii="Arial" w:hAnsi="Arial" w:cs="Arial"/>
          <w:sz w:val="20"/>
          <w:szCs w:val="20"/>
        </w:rPr>
      </w:pPr>
      <w:r>
        <w:rPr>
          <w:noProof/>
        </w:rPr>
        <w:drawing>
          <wp:inline distT="0" distB="0" distL="0" distR="0" wp14:anchorId="1A3B89BF" wp14:editId="714DB64B">
            <wp:extent cx="1754458" cy="2128923"/>
            <wp:effectExtent l="0" t="0" r="0" b="5080"/>
            <wp:docPr id="662056681" name="Grafik 5" descr="Ein Bild, das Text, Elektronik, Im Hau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6681" name="Grafik 5" descr="Ein Bild, das Text, Elektronik, Im Haus, 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568" cy="2139977"/>
                    </a:xfrm>
                    <a:prstGeom prst="rect">
                      <a:avLst/>
                    </a:prstGeom>
                    <a:noFill/>
                    <a:ln>
                      <a:noFill/>
                    </a:ln>
                  </pic:spPr>
                </pic:pic>
              </a:graphicData>
            </a:graphic>
          </wp:inline>
        </w:drawing>
      </w:r>
    </w:p>
    <w:p w14:paraId="22F9B0F5" w14:textId="59C59FE1" w:rsidR="00CA566E" w:rsidRDefault="006570D7" w:rsidP="00F424E2">
      <w:pPr>
        <w:spacing w:after="100" w:afterAutospacing="1"/>
        <w:rPr>
          <w:rFonts w:ascii="Arial" w:hAnsi="Arial" w:cs="Arial"/>
          <w:sz w:val="20"/>
          <w:szCs w:val="20"/>
        </w:rPr>
      </w:pPr>
      <w:r>
        <w:rPr>
          <w:rFonts w:ascii="Arial" w:hAnsi="Arial"/>
          <w:sz w:val="20"/>
        </w:rPr>
        <w:t>With the EKS2, the latest generation of the Electronic-Key-System from EUCHNER, users can easily manage and customize access to machines and their functions and ensure that they are secure against tampering.</w:t>
      </w:r>
    </w:p>
    <w:p w14:paraId="743D9A6D" w14:textId="23BBBBA1" w:rsidR="003C1A78" w:rsidRDefault="003C1A78" w:rsidP="00F424E2">
      <w:pPr>
        <w:spacing w:after="100" w:afterAutospacing="1"/>
        <w:rPr>
          <w:rFonts w:ascii="Arial" w:hAnsi="Arial" w:cs="Arial"/>
          <w:b/>
          <w:bCs/>
          <w:sz w:val="20"/>
          <w:szCs w:val="20"/>
        </w:rPr>
      </w:pPr>
      <w:r>
        <w:rPr>
          <w:rFonts w:ascii="Arial" w:hAnsi="Arial"/>
          <w:b/>
          <w:sz w:val="20"/>
        </w:rPr>
        <w:t>04- EUCHNER – CTS safety switch</w:t>
      </w:r>
    </w:p>
    <w:p w14:paraId="71C3F4C6" w14:textId="0BDF68E1" w:rsidR="003C1A78" w:rsidRPr="007A474D" w:rsidRDefault="007A474D" w:rsidP="00F424E2">
      <w:pPr>
        <w:spacing w:after="100" w:afterAutospacing="1"/>
        <w:rPr>
          <w:rFonts w:ascii="Arial" w:hAnsi="Arial" w:cs="Arial"/>
          <w:sz w:val="20"/>
          <w:szCs w:val="20"/>
        </w:rPr>
      </w:pPr>
      <w:r>
        <w:rPr>
          <w:noProof/>
        </w:rPr>
        <w:drawing>
          <wp:inline distT="0" distB="0" distL="0" distR="0" wp14:anchorId="101AD30D" wp14:editId="6AC70D14">
            <wp:extent cx="1375317" cy="2065888"/>
            <wp:effectExtent l="0" t="0" r="0" b="0"/>
            <wp:docPr id="1691910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2594" cy="2091840"/>
                    </a:xfrm>
                    <a:prstGeom prst="rect">
                      <a:avLst/>
                    </a:prstGeom>
                    <a:noFill/>
                    <a:ln>
                      <a:noFill/>
                    </a:ln>
                  </pic:spPr>
                </pic:pic>
              </a:graphicData>
            </a:graphic>
          </wp:inline>
        </w:drawing>
      </w:r>
    </w:p>
    <w:p w14:paraId="166B2252" w14:textId="5E03491C" w:rsidR="009E2F32" w:rsidRDefault="009E2F32" w:rsidP="009E2F32">
      <w:pPr>
        <w:spacing w:after="0"/>
        <w:rPr>
          <w:rFonts w:ascii="Arial" w:hAnsi="Arial" w:cs="Arial"/>
          <w:sz w:val="20"/>
          <w:szCs w:val="20"/>
        </w:rPr>
      </w:pPr>
      <w:r>
        <w:rPr>
          <w:rFonts w:ascii="Arial" w:hAnsi="Arial"/>
          <w:sz w:val="20"/>
        </w:rPr>
        <w:t xml:space="preserve">The compact CTS safety switch has an impressive locking force of up to 5,000 newtons and can be installed in a variety of ways </w:t>
      </w:r>
      <w:proofErr w:type="gramStart"/>
      <w:r>
        <w:rPr>
          <w:rFonts w:ascii="Arial" w:hAnsi="Arial"/>
          <w:sz w:val="20"/>
        </w:rPr>
        <w:t>in</w:t>
      </w:r>
      <w:proofErr w:type="gramEnd"/>
      <w:r>
        <w:rPr>
          <w:rFonts w:ascii="Arial" w:hAnsi="Arial"/>
          <w:sz w:val="20"/>
        </w:rPr>
        <w:t xml:space="preserve"> hinged and sliding doors.</w:t>
      </w:r>
    </w:p>
    <w:p w14:paraId="60065CCD" w14:textId="4D2B6FC1" w:rsidR="00B17709" w:rsidRDefault="00B17709" w:rsidP="009E2F32">
      <w:pPr>
        <w:spacing w:after="0" w:line="240" w:lineRule="auto"/>
        <w:rPr>
          <w:rFonts w:cs="Arial"/>
          <w:b/>
          <w:bCs/>
        </w:rPr>
      </w:pPr>
      <w:r>
        <w:br w:type="page"/>
      </w:r>
    </w:p>
    <w:p w14:paraId="6F230E58" w14:textId="77777777" w:rsidR="00BE078D" w:rsidRPr="00581C48" w:rsidRDefault="00CA566E" w:rsidP="00EC441C">
      <w:pPr>
        <w:spacing w:after="100" w:afterAutospacing="1" w:line="360" w:lineRule="auto"/>
        <w:rPr>
          <w:rFonts w:cs="Arial"/>
          <w:b/>
          <w:bCs/>
        </w:rPr>
      </w:pPr>
      <w:bookmarkStart w:id="0" w:name="_Hlk195179093"/>
      <w:r>
        <w:rPr>
          <w:b/>
        </w:rPr>
        <w:lastRenderedPageBreak/>
        <w:t>About EUCHNER GmbH + Co. KG</w:t>
      </w:r>
    </w:p>
    <w:bookmarkEnd w:id="0"/>
    <w:p w14:paraId="36626166" w14:textId="77777777" w:rsidR="006229DA" w:rsidRPr="00C219F7" w:rsidRDefault="006229DA" w:rsidP="006229DA">
      <w:pPr>
        <w:tabs>
          <w:tab w:val="left" w:pos="8647"/>
        </w:tabs>
        <w:spacing w:line="360" w:lineRule="auto"/>
        <w:ind w:right="-141"/>
        <w:rPr>
          <w:rFonts w:cs="Arial"/>
          <w:i/>
          <w:iCs/>
        </w:rPr>
      </w:pPr>
      <w:r>
        <w:rPr>
          <w:i/>
        </w:rPr>
        <w:t xml:space="preserve">EUCHNER GmbH + Co. KG, headquartered in </w:t>
      </w:r>
      <w:proofErr w:type="spellStart"/>
      <w:r>
        <w:rPr>
          <w:i/>
        </w:rPr>
        <w:t>Leinfelden</w:t>
      </w:r>
      <w:proofErr w:type="spellEnd"/>
      <w:r>
        <w:rPr>
          <w:i/>
        </w:rPr>
        <w:t>, is a globally active, family-owned company and one of the world’s leading industrial safety engineering experts. With over 900 employees, 21 subsidiaries and a global distributor network, EUCHNER is present on all important markets.</w:t>
      </w:r>
    </w:p>
    <w:p w14:paraId="773F448B" w14:textId="77777777" w:rsidR="006229DA" w:rsidRPr="00C219F7" w:rsidRDefault="006229DA" w:rsidP="006229DA">
      <w:pPr>
        <w:tabs>
          <w:tab w:val="left" w:pos="8647"/>
        </w:tabs>
        <w:spacing w:line="360" w:lineRule="auto"/>
        <w:ind w:right="-141"/>
        <w:rPr>
          <w:rFonts w:cs="Arial"/>
          <w:i/>
          <w:iCs/>
        </w:rPr>
      </w:pPr>
      <w:r>
        <w:rPr>
          <w:i/>
        </w:rPr>
        <w:t>The company is run by Managing Partner Stefan Euchner, who combines the tradition of the family-owned company with a clear, forward-looking approach.</w:t>
      </w:r>
    </w:p>
    <w:p w14:paraId="51357511" w14:textId="77777777" w:rsidR="006229DA" w:rsidRPr="00C219F7" w:rsidRDefault="006229DA" w:rsidP="006229DA">
      <w:pPr>
        <w:tabs>
          <w:tab w:val="left" w:pos="8647"/>
        </w:tabs>
        <w:spacing w:line="360" w:lineRule="auto"/>
        <w:ind w:right="-141"/>
        <w:rPr>
          <w:rFonts w:cs="Arial"/>
          <w:i/>
          <w:iCs/>
        </w:rPr>
      </w:pPr>
      <w:r>
        <w:rPr>
          <w:i/>
        </w:rPr>
        <w:t>In keeping with its maxim, “More than safety,” EUCHNER has been developing and producing tailor-made safety engineering solutions for over 70 years. Its wide range of over 7,000 products reliably protects people, machines and processes around the world and in all sectors – from automation engineering to metal-cutting machinery.</w:t>
      </w:r>
    </w:p>
    <w:p w14:paraId="0AD8EEA9" w14:textId="77777777" w:rsidR="006229DA" w:rsidRPr="00F012B7" w:rsidRDefault="006229DA" w:rsidP="006229DA">
      <w:pPr>
        <w:tabs>
          <w:tab w:val="left" w:pos="8647"/>
        </w:tabs>
        <w:spacing w:line="360" w:lineRule="auto"/>
        <w:ind w:right="-141"/>
        <w:rPr>
          <w:i/>
        </w:rPr>
      </w:pPr>
      <w:r>
        <w:rPr>
          <w:i/>
        </w:rPr>
        <w:t xml:space="preserve">EUCHNER Safety Services </w:t>
      </w:r>
      <w:r w:rsidRPr="00F012B7">
        <w:rPr>
          <w:i/>
          <w:iCs/>
        </w:rPr>
        <w:t>complement the portfolio</w:t>
      </w:r>
      <w:r>
        <w:rPr>
          <w:i/>
        </w:rPr>
        <w:t xml:space="preserve"> and support manufacturers and operators </w:t>
      </w:r>
      <w:proofErr w:type="gramStart"/>
      <w:r>
        <w:rPr>
          <w:i/>
        </w:rPr>
        <w:t>alike</w:t>
      </w:r>
      <w:proofErr w:type="gramEnd"/>
      <w:r>
        <w:rPr>
          <w:i/>
        </w:rPr>
        <w:t xml:space="preserve"> with professional consulting, training and engineering services over all machine and installation life-cycle phases.</w:t>
      </w:r>
    </w:p>
    <w:p w14:paraId="3F4888EF" w14:textId="77777777" w:rsidR="006229DA" w:rsidRPr="00581C48" w:rsidRDefault="006229DA" w:rsidP="006229DA">
      <w:pPr>
        <w:tabs>
          <w:tab w:val="left" w:pos="8647"/>
        </w:tabs>
        <w:spacing w:line="360" w:lineRule="auto"/>
        <w:ind w:right="-141"/>
        <w:rPr>
          <w:rFonts w:cs="Arial"/>
        </w:rPr>
      </w:pPr>
      <w:r>
        <w:t xml:space="preserve">More information about the company is available on the Internet at </w:t>
      </w:r>
      <w:hyperlink r:id="rId14" w:history="1">
        <w:r>
          <w:rPr>
            <w:rStyle w:val="Hyperlink"/>
            <w:b/>
            <w:color w:val="auto"/>
          </w:rPr>
          <w:t>www.euchner.com</w:t>
        </w:r>
      </w:hyperlink>
    </w:p>
    <w:p w14:paraId="6A9BCE49" w14:textId="569F3FE0" w:rsidR="00BE078D" w:rsidRPr="00581C48" w:rsidRDefault="00BE078D" w:rsidP="007521E7">
      <w:pPr>
        <w:tabs>
          <w:tab w:val="left" w:pos="8647"/>
        </w:tabs>
        <w:spacing w:line="360" w:lineRule="auto"/>
        <w:ind w:right="-141"/>
        <w:rPr>
          <w:rFonts w:cs="Arial"/>
        </w:rPr>
      </w:pPr>
      <w:r>
        <w:t xml:space="preserve"> </w:t>
      </w:r>
    </w:p>
    <w:p w14:paraId="7645BE8D" w14:textId="77777777" w:rsidR="00BE078D" w:rsidRPr="007C3495" w:rsidRDefault="00BE078D" w:rsidP="00BE078D">
      <w:pPr>
        <w:tabs>
          <w:tab w:val="left" w:pos="6379"/>
        </w:tabs>
        <w:ind w:right="990"/>
        <w:rPr>
          <w:rFonts w:cs="Arial"/>
        </w:rPr>
      </w:pPr>
    </w:p>
    <w:p w14:paraId="6CAC26F9" w14:textId="77777777" w:rsidR="00BE078D" w:rsidRPr="006229DA" w:rsidRDefault="00E022EF" w:rsidP="00B17709">
      <w:pPr>
        <w:tabs>
          <w:tab w:val="left" w:pos="6379"/>
        </w:tabs>
        <w:spacing w:after="0" w:line="360" w:lineRule="auto"/>
        <w:ind w:right="990"/>
        <w:rPr>
          <w:rFonts w:cs="Arial"/>
          <w:bCs/>
          <w:lang w:val="de-DE"/>
        </w:rPr>
      </w:pPr>
      <w:r w:rsidRPr="006229DA">
        <w:rPr>
          <w:lang w:val="de-DE"/>
        </w:rPr>
        <w:t xml:space="preserve">EUCHNER GmbH + Co. KG </w:t>
      </w:r>
    </w:p>
    <w:p w14:paraId="2360131F" w14:textId="77777777" w:rsidR="00BE078D" w:rsidRPr="007C3495" w:rsidRDefault="00BE078D" w:rsidP="00B17709">
      <w:pPr>
        <w:tabs>
          <w:tab w:val="left" w:pos="7797"/>
        </w:tabs>
        <w:spacing w:after="0" w:line="360" w:lineRule="auto"/>
        <w:ind w:right="-1"/>
        <w:rPr>
          <w:rFonts w:cs="Arial"/>
          <w:lang w:val="de-DE"/>
        </w:rPr>
      </w:pPr>
      <w:r w:rsidRPr="007C3495">
        <w:rPr>
          <w:lang w:val="de-DE"/>
        </w:rPr>
        <w:t>Kohlhammerstraße 16</w:t>
      </w:r>
    </w:p>
    <w:p w14:paraId="37CA5F0F" w14:textId="77777777" w:rsidR="00BE078D" w:rsidRPr="007C3495" w:rsidRDefault="00BE078D" w:rsidP="00B17709">
      <w:pPr>
        <w:tabs>
          <w:tab w:val="left" w:pos="6379"/>
        </w:tabs>
        <w:spacing w:after="0" w:line="360" w:lineRule="auto"/>
        <w:ind w:right="990"/>
        <w:rPr>
          <w:rFonts w:cs="Arial"/>
          <w:lang w:val="de-DE"/>
        </w:rPr>
      </w:pPr>
      <w:r w:rsidRPr="007C3495">
        <w:rPr>
          <w:lang w:val="de-DE"/>
        </w:rPr>
        <w:t>70771 Leinfelden-Echterdingen</w:t>
      </w:r>
    </w:p>
    <w:p w14:paraId="69AD9146" w14:textId="77777777" w:rsidR="007C4CC2" w:rsidRPr="007C3495" w:rsidRDefault="007C4CC2" w:rsidP="00B17709">
      <w:pPr>
        <w:tabs>
          <w:tab w:val="left" w:pos="6379"/>
        </w:tabs>
        <w:spacing w:after="0" w:line="360" w:lineRule="auto"/>
        <w:ind w:right="990"/>
        <w:rPr>
          <w:rFonts w:cs="Arial"/>
          <w:lang w:val="de-DE"/>
        </w:rPr>
      </w:pPr>
      <w:r w:rsidRPr="007C3495">
        <w:rPr>
          <w:lang w:val="de-DE"/>
        </w:rPr>
        <w:t>Germany</w:t>
      </w:r>
    </w:p>
    <w:p w14:paraId="42AB0791" w14:textId="77777777" w:rsidR="00BE078D" w:rsidRPr="007C3495" w:rsidRDefault="00BE078D" w:rsidP="00B17709">
      <w:pPr>
        <w:tabs>
          <w:tab w:val="left" w:pos="7797"/>
        </w:tabs>
        <w:spacing w:after="0" w:line="360" w:lineRule="auto"/>
        <w:ind w:right="-1"/>
        <w:rPr>
          <w:rFonts w:cs="Arial"/>
          <w:lang w:val="de-DE"/>
        </w:rPr>
      </w:pPr>
      <w:r w:rsidRPr="007C3495">
        <w:rPr>
          <w:lang w:val="de-DE"/>
        </w:rPr>
        <w:t>Tel. +49 711 7597- 0</w:t>
      </w:r>
    </w:p>
    <w:p w14:paraId="364E170C" w14:textId="77777777" w:rsidR="00BE078D" w:rsidRPr="006229DA" w:rsidRDefault="00BE078D" w:rsidP="00B17709">
      <w:pPr>
        <w:tabs>
          <w:tab w:val="left" w:pos="6379"/>
        </w:tabs>
        <w:spacing w:after="0" w:line="360" w:lineRule="auto"/>
        <w:ind w:right="990"/>
        <w:rPr>
          <w:rFonts w:cs="Arial"/>
          <w:lang w:val="de-DE"/>
        </w:rPr>
      </w:pPr>
      <w:r w:rsidRPr="006229DA">
        <w:rPr>
          <w:lang w:val="de-DE"/>
        </w:rPr>
        <w:t>Fax +49 711 753316</w:t>
      </w:r>
    </w:p>
    <w:p w14:paraId="6CD70B3D" w14:textId="77777777" w:rsidR="00BE078D" w:rsidRPr="006229DA" w:rsidRDefault="00E022EF" w:rsidP="00B17709">
      <w:pPr>
        <w:tabs>
          <w:tab w:val="left" w:pos="6379"/>
        </w:tabs>
        <w:spacing w:after="0" w:line="360" w:lineRule="auto"/>
        <w:ind w:right="990"/>
        <w:rPr>
          <w:rFonts w:cs="Arial"/>
          <w:lang w:val="de-DE"/>
        </w:rPr>
      </w:pPr>
      <w:r w:rsidRPr="006229DA">
        <w:rPr>
          <w:lang w:val="de-DE"/>
        </w:rPr>
        <w:t>www.euchner.com</w:t>
      </w:r>
    </w:p>
    <w:p w14:paraId="10D701DF" w14:textId="77777777" w:rsidR="00BE078D" w:rsidRPr="006229DA" w:rsidRDefault="00E022EF" w:rsidP="00B17709">
      <w:pPr>
        <w:tabs>
          <w:tab w:val="left" w:pos="6379"/>
        </w:tabs>
        <w:spacing w:after="0" w:line="360" w:lineRule="auto"/>
        <w:ind w:right="990"/>
        <w:rPr>
          <w:rStyle w:val="Hyperlink"/>
          <w:rFonts w:cs="Arial"/>
          <w:color w:val="auto"/>
          <w:u w:val="none"/>
          <w:lang w:val="de-DE"/>
        </w:rPr>
      </w:pPr>
      <w:hyperlink r:id="rId15" w:history="1">
        <w:r w:rsidRPr="006229DA">
          <w:rPr>
            <w:rStyle w:val="Hyperlink"/>
            <w:color w:val="auto"/>
            <w:lang w:val="de-DE"/>
          </w:rPr>
          <w:t>info@euchner.de</w:t>
        </w:r>
      </w:hyperlink>
    </w:p>
    <w:p w14:paraId="236F9245" w14:textId="77777777" w:rsidR="000433F8" w:rsidRPr="006F701D" w:rsidRDefault="000433F8" w:rsidP="00B17709">
      <w:pPr>
        <w:tabs>
          <w:tab w:val="left" w:pos="6379"/>
        </w:tabs>
        <w:spacing w:after="0" w:line="360" w:lineRule="auto"/>
        <w:ind w:right="990"/>
        <w:rPr>
          <w:rStyle w:val="Hyperlink"/>
          <w:rFonts w:cs="Arial"/>
          <w:color w:val="auto"/>
          <w:u w:val="none"/>
          <w:lang w:val="fr-FR"/>
        </w:rPr>
      </w:pPr>
    </w:p>
    <w:p w14:paraId="0A4B14C5" w14:textId="77777777" w:rsidR="000433F8" w:rsidRPr="00605D8E" w:rsidRDefault="00CC1696" w:rsidP="00B17709">
      <w:pPr>
        <w:tabs>
          <w:tab w:val="left" w:pos="6379"/>
        </w:tabs>
        <w:spacing w:after="0" w:line="360" w:lineRule="auto"/>
        <w:ind w:right="1134"/>
        <w:rPr>
          <w:rFonts w:cs="Arial"/>
          <w:b/>
          <w:bCs/>
        </w:rPr>
      </w:pPr>
      <w:r>
        <w:rPr>
          <w:b/>
        </w:rPr>
        <w:t>Press contact</w:t>
      </w:r>
    </w:p>
    <w:p w14:paraId="675A89F9" w14:textId="77777777" w:rsidR="00605D8E" w:rsidRDefault="00605D8E" w:rsidP="00605D8E">
      <w:pPr>
        <w:tabs>
          <w:tab w:val="left" w:pos="7797"/>
        </w:tabs>
        <w:spacing w:after="0" w:line="360" w:lineRule="auto"/>
        <w:ind w:right="-1"/>
        <w:rPr>
          <w:rFonts w:cs="Arial"/>
        </w:rPr>
      </w:pPr>
      <w:r>
        <w:t xml:space="preserve">Stefanie </w:t>
      </w:r>
      <w:proofErr w:type="spellStart"/>
      <w:r>
        <w:t>Möllenkamp</w:t>
      </w:r>
      <w:proofErr w:type="spellEnd"/>
      <w:r>
        <w:t>-Bolduan</w:t>
      </w:r>
    </w:p>
    <w:p w14:paraId="176BFA50" w14:textId="77777777" w:rsidR="00605D8E" w:rsidRDefault="00605D8E" w:rsidP="00605D8E">
      <w:pPr>
        <w:tabs>
          <w:tab w:val="left" w:pos="7797"/>
        </w:tabs>
        <w:spacing w:after="0" w:line="360" w:lineRule="auto"/>
        <w:ind w:right="-1"/>
        <w:rPr>
          <w:rFonts w:cs="Arial"/>
        </w:rPr>
      </w:pPr>
      <w:r>
        <w:t xml:space="preserve">Head of Marketing Communications </w:t>
      </w:r>
    </w:p>
    <w:p w14:paraId="246E9546" w14:textId="77777777" w:rsidR="00605D8E" w:rsidRDefault="00605D8E" w:rsidP="00605D8E">
      <w:pPr>
        <w:tabs>
          <w:tab w:val="left" w:pos="6379"/>
        </w:tabs>
        <w:spacing w:after="0" w:line="360" w:lineRule="auto"/>
        <w:ind w:right="1134"/>
        <w:rPr>
          <w:rFonts w:cs="Arial"/>
        </w:rPr>
      </w:pPr>
      <w:r>
        <w:t>Tel. +49 711 7597- 275</w:t>
      </w:r>
    </w:p>
    <w:p w14:paraId="41615979" w14:textId="77777777" w:rsidR="00605D8E" w:rsidRPr="007F6564" w:rsidRDefault="00605D8E" w:rsidP="00605D8E">
      <w:pPr>
        <w:spacing w:after="0" w:line="360" w:lineRule="auto"/>
        <w:ind w:right="1134"/>
      </w:pPr>
      <w:hyperlink r:id="rId16" w:history="1">
        <w:r>
          <w:rPr>
            <w:rStyle w:val="Hyperlink"/>
          </w:rPr>
          <w:t>st.moellenkamp@euchner.de</w:t>
        </w:r>
      </w:hyperlink>
      <w: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rPr>
      </w:pPr>
      <w:r>
        <w:rPr>
          <w:b/>
          <w:noProof/>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rPr>
        <w:t>Social media</w:t>
      </w:r>
    </w:p>
    <w:sectPr w:rsidR="009B257B" w:rsidRPr="00F36D5B"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NewsGot-Li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0A018BB8"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57B6B">
      <w:rPr>
        <w:rFonts w:cs="Arial"/>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57B6B">
      <w:rPr>
        <w:rFonts w:cs="Arial"/>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2049911802">
    <w:abstractNumId w:val="7"/>
  </w:num>
  <w:num w:numId="2" w16cid:durableId="1167094841">
    <w:abstractNumId w:val="2"/>
  </w:num>
  <w:num w:numId="3" w16cid:durableId="1007976231">
    <w:abstractNumId w:val="5"/>
  </w:num>
  <w:num w:numId="4" w16cid:durableId="570964175">
    <w:abstractNumId w:val="8"/>
  </w:num>
  <w:num w:numId="5" w16cid:durableId="1051729999">
    <w:abstractNumId w:val="0"/>
  </w:num>
  <w:num w:numId="6" w16cid:durableId="1801849255">
    <w:abstractNumId w:val="4"/>
  </w:num>
  <w:num w:numId="7" w16cid:durableId="808476442">
    <w:abstractNumId w:val="3"/>
  </w:num>
  <w:num w:numId="8" w16cid:durableId="543373010">
    <w:abstractNumId w:val="6"/>
  </w:num>
  <w:num w:numId="9" w16cid:durableId="171916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it-IT" w:vendorID="64" w:dllVersion="6"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30FA"/>
    <w:rsid w:val="00014C97"/>
    <w:rsid w:val="000222FA"/>
    <w:rsid w:val="000264C9"/>
    <w:rsid w:val="00026E2C"/>
    <w:rsid w:val="00030485"/>
    <w:rsid w:val="00031DC1"/>
    <w:rsid w:val="0003309B"/>
    <w:rsid w:val="000433F8"/>
    <w:rsid w:val="0004414F"/>
    <w:rsid w:val="00060546"/>
    <w:rsid w:val="00060EFC"/>
    <w:rsid w:val="00073206"/>
    <w:rsid w:val="000749A4"/>
    <w:rsid w:val="00083665"/>
    <w:rsid w:val="0008535C"/>
    <w:rsid w:val="00085B81"/>
    <w:rsid w:val="00087AE7"/>
    <w:rsid w:val="00091200"/>
    <w:rsid w:val="00093571"/>
    <w:rsid w:val="00094C16"/>
    <w:rsid w:val="000B5ED5"/>
    <w:rsid w:val="000B6300"/>
    <w:rsid w:val="000B777F"/>
    <w:rsid w:val="000C1B0E"/>
    <w:rsid w:val="000C266D"/>
    <w:rsid w:val="000C4C60"/>
    <w:rsid w:val="000C4D89"/>
    <w:rsid w:val="000C5F2D"/>
    <w:rsid w:val="000D3516"/>
    <w:rsid w:val="000D4171"/>
    <w:rsid w:val="000D5C6E"/>
    <w:rsid w:val="000D713B"/>
    <w:rsid w:val="000E1FF0"/>
    <w:rsid w:val="000E46ED"/>
    <w:rsid w:val="000E7F40"/>
    <w:rsid w:val="000F3627"/>
    <w:rsid w:val="000F39BC"/>
    <w:rsid w:val="000F5469"/>
    <w:rsid w:val="00101C50"/>
    <w:rsid w:val="0011521A"/>
    <w:rsid w:val="00115B78"/>
    <w:rsid w:val="00116FFB"/>
    <w:rsid w:val="001211C0"/>
    <w:rsid w:val="00121759"/>
    <w:rsid w:val="00121922"/>
    <w:rsid w:val="00122B67"/>
    <w:rsid w:val="00125885"/>
    <w:rsid w:val="00136CAC"/>
    <w:rsid w:val="00140A2D"/>
    <w:rsid w:val="0014721A"/>
    <w:rsid w:val="00156B25"/>
    <w:rsid w:val="00160B1B"/>
    <w:rsid w:val="00176F03"/>
    <w:rsid w:val="00183B10"/>
    <w:rsid w:val="0018445C"/>
    <w:rsid w:val="001914B4"/>
    <w:rsid w:val="00195B84"/>
    <w:rsid w:val="001A17C9"/>
    <w:rsid w:val="001A1BEE"/>
    <w:rsid w:val="001B1316"/>
    <w:rsid w:val="001B3280"/>
    <w:rsid w:val="001B752F"/>
    <w:rsid w:val="001C1F15"/>
    <w:rsid w:val="001C33C6"/>
    <w:rsid w:val="001C6C1B"/>
    <w:rsid w:val="001D6838"/>
    <w:rsid w:val="001E1E38"/>
    <w:rsid w:val="001E2525"/>
    <w:rsid w:val="001E45DE"/>
    <w:rsid w:val="001F34FA"/>
    <w:rsid w:val="001F4FAB"/>
    <w:rsid w:val="001F5FA0"/>
    <w:rsid w:val="001F6410"/>
    <w:rsid w:val="001F6862"/>
    <w:rsid w:val="00200CE1"/>
    <w:rsid w:val="00203410"/>
    <w:rsid w:val="002036B4"/>
    <w:rsid w:val="00211941"/>
    <w:rsid w:val="002155EF"/>
    <w:rsid w:val="00216429"/>
    <w:rsid w:val="00217278"/>
    <w:rsid w:val="00223846"/>
    <w:rsid w:val="00231142"/>
    <w:rsid w:val="00233151"/>
    <w:rsid w:val="0023324D"/>
    <w:rsid w:val="0024493A"/>
    <w:rsid w:val="00244F0F"/>
    <w:rsid w:val="00245FF2"/>
    <w:rsid w:val="00253BB0"/>
    <w:rsid w:val="00256C27"/>
    <w:rsid w:val="00262178"/>
    <w:rsid w:val="00263F3D"/>
    <w:rsid w:val="00276B73"/>
    <w:rsid w:val="0028220D"/>
    <w:rsid w:val="00284F79"/>
    <w:rsid w:val="00291C54"/>
    <w:rsid w:val="00294E75"/>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13CB"/>
    <w:rsid w:val="00333BC2"/>
    <w:rsid w:val="0033555B"/>
    <w:rsid w:val="00335FA9"/>
    <w:rsid w:val="003360EF"/>
    <w:rsid w:val="00352647"/>
    <w:rsid w:val="00365DE7"/>
    <w:rsid w:val="00377B55"/>
    <w:rsid w:val="00382011"/>
    <w:rsid w:val="003832F5"/>
    <w:rsid w:val="003916CA"/>
    <w:rsid w:val="00391769"/>
    <w:rsid w:val="00393091"/>
    <w:rsid w:val="00393EA5"/>
    <w:rsid w:val="00395491"/>
    <w:rsid w:val="003A24B1"/>
    <w:rsid w:val="003A3DEF"/>
    <w:rsid w:val="003A4DB3"/>
    <w:rsid w:val="003A4DD5"/>
    <w:rsid w:val="003A7775"/>
    <w:rsid w:val="003A7C6D"/>
    <w:rsid w:val="003B375A"/>
    <w:rsid w:val="003C14D7"/>
    <w:rsid w:val="003C1A78"/>
    <w:rsid w:val="003D0D5F"/>
    <w:rsid w:val="003D5816"/>
    <w:rsid w:val="003D77AD"/>
    <w:rsid w:val="003D798E"/>
    <w:rsid w:val="003E1032"/>
    <w:rsid w:val="003E6C1B"/>
    <w:rsid w:val="003F1977"/>
    <w:rsid w:val="003F29C9"/>
    <w:rsid w:val="00401AF0"/>
    <w:rsid w:val="00402A76"/>
    <w:rsid w:val="004031D9"/>
    <w:rsid w:val="004102EE"/>
    <w:rsid w:val="004149FF"/>
    <w:rsid w:val="00417D34"/>
    <w:rsid w:val="00420E3C"/>
    <w:rsid w:val="00422DF2"/>
    <w:rsid w:val="00427913"/>
    <w:rsid w:val="00442065"/>
    <w:rsid w:val="004442D3"/>
    <w:rsid w:val="00445FC5"/>
    <w:rsid w:val="0044663E"/>
    <w:rsid w:val="004471A3"/>
    <w:rsid w:val="004550DE"/>
    <w:rsid w:val="00455670"/>
    <w:rsid w:val="00457D5B"/>
    <w:rsid w:val="00460D45"/>
    <w:rsid w:val="00472959"/>
    <w:rsid w:val="00474EE5"/>
    <w:rsid w:val="00477EDC"/>
    <w:rsid w:val="00484828"/>
    <w:rsid w:val="00485129"/>
    <w:rsid w:val="00486290"/>
    <w:rsid w:val="0049343E"/>
    <w:rsid w:val="0049602D"/>
    <w:rsid w:val="004A3219"/>
    <w:rsid w:val="004B1EBD"/>
    <w:rsid w:val="004B37D1"/>
    <w:rsid w:val="004B4BFA"/>
    <w:rsid w:val="004B5456"/>
    <w:rsid w:val="004C4567"/>
    <w:rsid w:val="004C5A14"/>
    <w:rsid w:val="004E232E"/>
    <w:rsid w:val="004E3406"/>
    <w:rsid w:val="004E4161"/>
    <w:rsid w:val="004E66F5"/>
    <w:rsid w:val="004E69AE"/>
    <w:rsid w:val="004F39F9"/>
    <w:rsid w:val="004F3EE8"/>
    <w:rsid w:val="004F6358"/>
    <w:rsid w:val="005045A5"/>
    <w:rsid w:val="00523E76"/>
    <w:rsid w:val="005244CB"/>
    <w:rsid w:val="005269AB"/>
    <w:rsid w:val="00531E5D"/>
    <w:rsid w:val="00536313"/>
    <w:rsid w:val="00565231"/>
    <w:rsid w:val="00581C48"/>
    <w:rsid w:val="00584437"/>
    <w:rsid w:val="005844BE"/>
    <w:rsid w:val="00590B3D"/>
    <w:rsid w:val="00594A6B"/>
    <w:rsid w:val="0059786A"/>
    <w:rsid w:val="00597CBA"/>
    <w:rsid w:val="005A19CC"/>
    <w:rsid w:val="005A5B50"/>
    <w:rsid w:val="005B1FA0"/>
    <w:rsid w:val="005C04FE"/>
    <w:rsid w:val="005C0596"/>
    <w:rsid w:val="005C1AB7"/>
    <w:rsid w:val="005C377B"/>
    <w:rsid w:val="005C5269"/>
    <w:rsid w:val="005C5B5E"/>
    <w:rsid w:val="005D32DC"/>
    <w:rsid w:val="005D6B88"/>
    <w:rsid w:val="005E3F81"/>
    <w:rsid w:val="005F3530"/>
    <w:rsid w:val="0060502F"/>
    <w:rsid w:val="00605D8E"/>
    <w:rsid w:val="00611E8E"/>
    <w:rsid w:val="00612421"/>
    <w:rsid w:val="006126E6"/>
    <w:rsid w:val="00621CB6"/>
    <w:rsid w:val="006229DA"/>
    <w:rsid w:val="00633F51"/>
    <w:rsid w:val="00642456"/>
    <w:rsid w:val="00643704"/>
    <w:rsid w:val="006446D6"/>
    <w:rsid w:val="0065032F"/>
    <w:rsid w:val="006570D7"/>
    <w:rsid w:val="00660594"/>
    <w:rsid w:val="006616D8"/>
    <w:rsid w:val="0066575B"/>
    <w:rsid w:val="00666464"/>
    <w:rsid w:val="00682C1D"/>
    <w:rsid w:val="00690A6C"/>
    <w:rsid w:val="00694176"/>
    <w:rsid w:val="006A1C28"/>
    <w:rsid w:val="006C12E5"/>
    <w:rsid w:val="006C32E5"/>
    <w:rsid w:val="006C4762"/>
    <w:rsid w:val="006D32D7"/>
    <w:rsid w:val="006D7E6F"/>
    <w:rsid w:val="006E1CFE"/>
    <w:rsid w:val="006E2CC6"/>
    <w:rsid w:val="006E7E51"/>
    <w:rsid w:val="006F3BBC"/>
    <w:rsid w:val="006F4690"/>
    <w:rsid w:val="006F4B57"/>
    <w:rsid w:val="006F701D"/>
    <w:rsid w:val="00700E68"/>
    <w:rsid w:val="007077AB"/>
    <w:rsid w:val="0073795E"/>
    <w:rsid w:val="00740EFE"/>
    <w:rsid w:val="00742D77"/>
    <w:rsid w:val="00746598"/>
    <w:rsid w:val="00751683"/>
    <w:rsid w:val="007521E7"/>
    <w:rsid w:val="00755E45"/>
    <w:rsid w:val="00757E8E"/>
    <w:rsid w:val="007604E9"/>
    <w:rsid w:val="00774877"/>
    <w:rsid w:val="00775A30"/>
    <w:rsid w:val="007812B0"/>
    <w:rsid w:val="007841AE"/>
    <w:rsid w:val="00791EB2"/>
    <w:rsid w:val="007A3D4B"/>
    <w:rsid w:val="007A474D"/>
    <w:rsid w:val="007A791B"/>
    <w:rsid w:val="007B140D"/>
    <w:rsid w:val="007B507A"/>
    <w:rsid w:val="007B5232"/>
    <w:rsid w:val="007C3495"/>
    <w:rsid w:val="007C4CC2"/>
    <w:rsid w:val="007C5714"/>
    <w:rsid w:val="007E39F3"/>
    <w:rsid w:val="007F6564"/>
    <w:rsid w:val="00806F7D"/>
    <w:rsid w:val="00815064"/>
    <w:rsid w:val="00815328"/>
    <w:rsid w:val="00815D6C"/>
    <w:rsid w:val="0081789E"/>
    <w:rsid w:val="008179DB"/>
    <w:rsid w:val="00822446"/>
    <w:rsid w:val="00846623"/>
    <w:rsid w:val="00852579"/>
    <w:rsid w:val="00852AC1"/>
    <w:rsid w:val="00857B6B"/>
    <w:rsid w:val="00876C7B"/>
    <w:rsid w:val="00876E42"/>
    <w:rsid w:val="00880FF1"/>
    <w:rsid w:val="00881EB9"/>
    <w:rsid w:val="008C2DDA"/>
    <w:rsid w:val="008C7F26"/>
    <w:rsid w:val="008D1348"/>
    <w:rsid w:val="008D1790"/>
    <w:rsid w:val="008D5738"/>
    <w:rsid w:val="008D620A"/>
    <w:rsid w:val="008D67E8"/>
    <w:rsid w:val="008F1195"/>
    <w:rsid w:val="008F27E8"/>
    <w:rsid w:val="008F37A7"/>
    <w:rsid w:val="00900815"/>
    <w:rsid w:val="009032F9"/>
    <w:rsid w:val="0090504B"/>
    <w:rsid w:val="009134D7"/>
    <w:rsid w:val="009236F9"/>
    <w:rsid w:val="00926ECF"/>
    <w:rsid w:val="00953B52"/>
    <w:rsid w:val="00954435"/>
    <w:rsid w:val="00954D1E"/>
    <w:rsid w:val="009560AD"/>
    <w:rsid w:val="00960B38"/>
    <w:rsid w:val="00962935"/>
    <w:rsid w:val="00974A33"/>
    <w:rsid w:val="0098030D"/>
    <w:rsid w:val="00983228"/>
    <w:rsid w:val="009856CB"/>
    <w:rsid w:val="009955C6"/>
    <w:rsid w:val="009B15F1"/>
    <w:rsid w:val="009B257B"/>
    <w:rsid w:val="009B298E"/>
    <w:rsid w:val="009C171D"/>
    <w:rsid w:val="009C32E9"/>
    <w:rsid w:val="009C4B0D"/>
    <w:rsid w:val="009D335B"/>
    <w:rsid w:val="009D4827"/>
    <w:rsid w:val="009E2E9D"/>
    <w:rsid w:val="009E2F32"/>
    <w:rsid w:val="009E4049"/>
    <w:rsid w:val="009E672C"/>
    <w:rsid w:val="009E6B03"/>
    <w:rsid w:val="009E71C8"/>
    <w:rsid w:val="009E71D9"/>
    <w:rsid w:val="009E7B2D"/>
    <w:rsid w:val="009F1730"/>
    <w:rsid w:val="009F6BE6"/>
    <w:rsid w:val="00A02CA7"/>
    <w:rsid w:val="00A060D5"/>
    <w:rsid w:val="00A145C8"/>
    <w:rsid w:val="00A162BB"/>
    <w:rsid w:val="00A17CB2"/>
    <w:rsid w:val="00A17D79"/>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4D4E"/>
    <w:rsid w:val="00AA5185"/>
    <w:rsid w:val="00AA7FCE"/>
    <w:rsid w:val="00AB4F61"/>
    <w:rsid w:val="00AD5B0F"/>
    <w:rsid w:val="00AE138D"/>
    <w:rsid w:val="00AE1DCD"/>
    <w:rsid w:val="00AE2A60"/>
    <w:rsid w:val="00AE3EE3"/>
    <w:rsid w:val="00AE5A7E"/>
    <w:rsid w:val="00AF02EA"/>
    <w:rsid w:val="00AF2E9D"/>
    <w:rsid w:val="00B010B7"/>
    <w:rsid w:val="00B03356"/>
    <w:rsid w:val="00B06C4E"/>
    <w:rsid w:val="00B07549"/>
    <w:rsid w:val="00B07831"/>
    <w:rsid w:val="00B10C09"/>
    <w:rsid w:val="00B111F5"/>
    <w:rsid w:val="00B17709"/>
    <w:rsid w:val="00B2060D"/>
    <w:rsid w:val="00B22CA6"/>
    <w:rsid w:val="00B22D08"/>
    <w:rsid w:val="00B25AA4"/>
    <w:rsid w:val="00B3517D"/>
    <w:rsid w:val="00B35BCD"/>
    <w:rsid w:val="00B42631"/>
    <w:rsid w:val="00B50C14"/>
    <w:rsid w:val="00B525DC"/>
    <w:rsid w:val="00B53428"/>
    <w:rsid w:val="00B565DA"/>
    <w:rsid w:val="00B62B5B"/>
    <w:rsid w:val="00B640E1"/>
    <w:rsid w:val="00B64D7A"/>
    <w:rsid w:val="00B670E3"/>
    <w:rsid w:val="00B71685"/>
    <w:rsid w:val="00B71AA7"/>
    <w:rsid w:val="00B84386"/>
    <w:rsid w:val="00B967CC"/>
    <w:rsid w:val="00B96808"/>
    <w:rsid w:val="00B96BD3"/>
    <w:rsid w:val="00BA16B9"/>
    <w:rsid w:val="00BA6C66"/>
    <w:rsid w:val="00BB5680"/>
    <w:rsid w:val="00BC4610"/>
    <w:rsid w:val="00BC4E1A"/>
    <w:rsid w:val="00BC5B06"/>
    <w:rsid w:val="00BE078D"/>
    <w:rsid w:val="00BF1666"/>
    <w:rsid w:val="00BF7A05"/>
    <w:rsid w:val="00C208BE"/>
    <w:rsid w:val="00C21EB9"/>
    <w:rsid w:val="00C24D56"/>
    <w:rsid w:val="00C27117"/>
    <w:rsid w:val="00C30E70"/>
    <w:rsid w:val="00C35026"/>
    <w:rsid w:val="00C404F9"/>
    <w:rsid w:val="00C407A8"/>
    <w:rsid w:val="00C441EA"/>
    <w:rsid w:val="00C50A6B"/>
    <w:rsid w:val="00C6607C"/>
    <w:rsid w:val="00C66C61"/>
    <w:rsid w:val="00C74710"/>
    <w:rsid w:val="00C7476A"/>
    <w:rsid w:val="00C76287"/>
    <w:rsid w:val="00C83AEE"/>
    <w:rsid w:val="00C84391"/>
    <w:rsid w:val="00C90C57"/>
    <w:rsid w:val="00C9405C"/>
    <w:rsid w:val="00C95D8D"/>
    <w:rsid w:val="00C968B5"/>
    <w:rsid w:val="00CA08C9"/>
    <w:rsid w:val="00CA2562"/>
    <w:rsid w:val="00CA566E"/>
    <w:rsid w:val="00CB5070"/>
    <w:rsid w:val="00CC01D8"/>
    <w:rsid w:val="00CC1696"/>
    <w:rsid w:val="00CC3511"/>
    <w:rsid w:val="00CC4552"/>
    <w:rsid w:val="00CC6794"/>
    <w:rsid w:val="00CC7A64"/>
    <w:rsid w:val="00CD3971"/>
    <w:rsid w:val="00CD3EB7"/>
    <w:rsid w:val="00CD7C51"/>
    <w:rsid w:val="00CE2317"/>
    <w:rsid w:val="00CE5B6A"/>
    <w:rsid w:val="00CE6B25"/>
    <w:rsid w:val="00CF049F"/>
    <w:rsid w:val="00CF08E0"/>
    <w:rsid w:val="00CF2F53"/>
    <w:rsid w:val="00CF7BF3"/>
    <w:rsid w:val="00D01C28"/>
    <w:rsid w:val="00D14333"/>
    <w:rsid w:val="00D171F3"/>
    <w:rsid w:val="00D2219B"/>
    <w:rsid w:val="00D37735"/>
    <w:rsid w:val="00D5088A"/>
    <w:rsid w:val="00D52824"/>
    <w:rsid w:val="00D60827"/>
    <w:rsid w:val="00D63293"/>
    <w:rsid w:val="00D7723D"/>
    <w:rsid w:val="00D809E1"/>
    <w:rsid w:val="00D8513E"/>
    <w:rsid w:val="00D87CFC"/>
    <w:rsid w:val="00D92716"/>
    <w:rsid w:val="00D94FC1"/>
    <w:rsid w:val="00DA158D"/>
    <w:rsid w:val="00DA5E36"/>
    <w:rsid w:val="00DB3007"/>
    <w:rsid w:val="00DC1685"/>
    <w:rsid w:val="00DC2F8E"/>
    <w:rsid w:val="00DE1C88"/>
    <w:rsid w:val="00DE3E3E"/>
    <w:rsid w:val="00DF5C42"/>
    <w:rsid w:val="00E01A2A"/>
    <w:rsid w:val="00E022EF"/>
    <w:rsid w:val="00E023F2"/>
    <w:rsid w:val="00E04E29"/>
    <w:rsid w:val="00E05581"/>
    <w:rsid w:val="00E117F6"/>
    <w:rsid w:val="00E1465E"/>
    <w:rsid w:val="00E20BA8"/>
    <w:rsid w:val="00E2595C"/>
    <w:rsid w:val="00E3104F"/>
    <w:rsid w:val="00E33F71"/>
    <w:rsid w:val="00E41BAD"/>
    <w:rsid w:val="00E441D7"/>
    <w:rsid w:val="00E443D0"/>
    <w:rsid w:val="00E56B35"/>
    <w:rsid w:val="00E73D71"/>
    <w:rsid w:val="00E807C3"/>
    <w:rsid w:val="00E810BC"/>
    <w:rsid w:val="00E97337"/>
    <w:rsid w:val="00EA2268"/>
    <w:rsid w:val="00EA47B3"/>
    <w:rsid w:val="00EA6C8C"/>
    <w:rsid w:val="00EA7676"/>
    <w:rsid w:val="00EC441C"/>
    <w:rsid w:val="00ED2780"/>
    <w:rsid w:val="00EE7072"/>
    <w:rsid w:val="00F00384"/>
    <w:rsid w:val="00F074AA"/>
    <w:rsid w:val="00F11A31"/>
    <w:rsid w:val="00F13117"/>
    <w:rsid w:val="00F237A7"/>
    <w:rsid w:val="00F244E7"/>
    <w:rsid w:val="00F25030"/>
    <w:rsid w:val="00F26041"/>
    <w:rsid w:val="00F34396"/>
    <w:rsid w:val="00F36D5B"/>
    <w:rsid w:val="00F424E2"/>
    <w:rsid w:val="00F534EA"/>
    <w:rsid w:val="00F62D8D"/>
    <w:rsid w:val="00F66FD4"/>
    <w:rsid w:val="00F71F3D"/>
    <w:rsid w:val="00F72AD2"/>
    <w:rsid w:val="00F82846"/>
    <w:rsid w:val="00F8522D"/>
    <w:rsid w:val="00F87071"/>
    <w:rsid w:val="00F90F66"/>
    <w:rsid w:val="00F94293"/>
    <w:rsid w:val="00FA15C6"/>
    <w:rsid w:val="00FA5F97"/>
    <w:rsid w:val="00FC22DF"/>
    <w:rsid w:val="00FC2B4B"/>
    <w:rsid w:val="00FE0244"/>
    <w:rsid w:val="00FE1829"/>
    <w:rsid w:val="00FE41D2"/>
    <w:rsid w:val="00FE5C21"/>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customStyle="1" w:styleId="NichtaufgelsteErwhnung1">
    <w:name w:val="Nicht aufgelöste Erwähnung1"/>
    <w:basedOn w:val="Absatz-Standardschriftart"/>
    <w:uiPriority w:val="99"/>
    <w:semiHidden/>
    <w:unhideWhenUsed/>
    <w:rsid w:val="006E2CC6"/>
    <w:rPr>
      <w:color w:val="605E5C"/>
      <w:shd w:val="clear" w:color="auto" w:fill="E1DFDD"/>
    </w:rPr>
  </w:style>
  <w:style w:type="paragraph" w:styleId="Endnotentext">
    <w:name w:val="endnote text"/>
    <w:basedOn w:val="Standard"/>
    <w:link w:val="EndnotentextZchn"/>
    <w:uiPriority w:val="99"/>
    <w:semiHidden/>
    <w:unhideWhenUsed/>
    <w:rsid w:val="006570D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70D7"/>
    <w:rPr>
      <w:rFonts w:asciiTheme="minorHAnsi" w:eastAsiaTheme="minorHAnsi" w:hAnsiTheme="minorHAnsi" w:cstheme="majorBidi"/>
      <w:lang w:val="en-US"/>
    </w:rPr>
  </w:style>
  <w:style w:type="character" w:styleId="Endnotenzeichen">
    <w:name w:val="endnote reference"/>
    <w:basedOn w:val="Absatz-Standardschriftart"/>
    <w:uiPriority w:val="99"/>
    <w:semiHidden/>
    <w:unhideWhenUsed/>
    <w:rsid w:val="006570D7"/>
    <w:rPr>
      <w:vertAlign w:val="superscript"/>
    </w:rPr>
  </w:style>
  <w:style w:type="paragraph" w:styleId="berarbeitung">
    <w:name w:val="Revision"/>
    <w:hidden/>
    <w:uiPriority w:val="99"/>
    <w:semiHidden/>
    <w:rsid w:val="009856CB"/>
    <w:rPr>
      <w:rFonts w:asciiTheme="minorHAnsi" w:eastAsiaTheme="minorHAnsi" w:hAnsiTheme="minorHAnsi" w:cstheme="majorBidi"/>
      <w:sz w:val="22"/>
      <w:szCs w:val="22"/>
    </w:rPr>
  </w:style>
  <w:style w:type="character" w:styleId="BesuchterLink">
    <w:name w:val="FollowedHyperlink"/>
    <w:basedOn w:val="Absatz-Standardschriftart"/>
    <w:uiPriority w:val="99"/>
    <w:semiHidden/>
    <w:unhideWhenUsed/>
    <w:rsid w:val="000C5F2D"/>
    <w:rPr>
      <w:color w:val="B2B2B2" w:themeColor="followedHyperlink"/>
      <w:u w:val="single"/>
    </w:rPr>
  </w:style>
  <w:style w:type="character" w:customStyle="1" w:styleId="NichtaufgelsteErwhnung2">
    <w:name w:val="Nicht aufgelöste Erwähnung2"/>
    <w:basedOn w:val="Absatz-Standardschriftart"/>
    <w:uiPriority w:val="99"/>
    <w:semiHidden/>
    <w:unhideWhenUsed/>
    <w:rsid w:val="00D8513E"/>
    <w:rPr>
      <w:color w:val="605E5C"/>
      <w:shd w:val="clear" w:color="auto" w:fill="E1DFDD"/>
    </w:rPr>
  </w:style>
  <w:style w:type="character" w:customStyle="1" w:styleId="fontstyle01">
    <w:name w:val="fontstyle01"/>
    <w:basedOn w:val="Absatz-Standardschriftart"/>
    <w:rsid w:val="00402A76"/>
    <w:rPr>
      <w:rFonts w:ascii="NewsGot-Lig" w:hAnsi="NewsGot-Lig" w:hint="default"/>
      <w:b w:val="0"/>
      <w:bCs w:val="0"/>
      <w:i w:val="0"/>
      <w:iCs w:val="0"/>
      <w:color w:val="151616"/>
      <w:sz w:val="20"/>
      <w:szCs w:val="20"/>
    </w:rPr>
  </w:style>
  <w:style w:type="character" w:customStyle="1" w:styleId="NichtaufgelsteErwhnung3">
    <w:name w:val="Nicht aufgelöste Erwähnung3"/>
    <w:basedOn w:val="Absatz-Standardschriftart"/>
    <w:uiPriority w:val="99"/>
    <w:semiHidden/>
    <w:unhideWhenUsed/>
    <w:rsid w:val="00EA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557">
      <w:bodyDiv w:val="1"/>
      <w:marLeft w:val="0"/>
      <w:marRight w:val="0"/>
      <w:marTop w:val="0"/>
      <w:marBottom w:val="0"/>
      <w:divBdr>
        <w:top w:val="none" w:sz="0" w:space="0" w:color="auto"/>
        <w:left w:val="none" w:sz="0" w:space="0" w:color="auto"/>
        <w:bottom w:val="none" w:sz="0" w:space="0" w:color="auto"/>
        <w:right w:val="none" w:sz="0" w:space="0" w:color="auto"/>
      </w:divBdr>
      <w:divsChild>
        <w:div w:id="1257054131">
          <w:marLeft w:val="0"/>
          <w:marRight w:val="0"/>
          <w:marTop w:val="0"/>
          <w:marBottom w:val="0"/>
          <w:divBdr>
            <w:top w:val="none" w:sz="0" w:space="0" w:color="auto"/>
            <w:left w:val="none" w:sz="0" w:space="0" w:color="auto"/>
            <w:bottom w:val="none" w:sz="0" w:space="0" w:color="auto"/>
            <w:right w:val="none" w:sz="0" w:space="0" w:color="auto"/>
          </w:divBdr>
        </w:div>
        <w:div w:id="432168264">
          <w:marLeft w:val="0"/>
          <w:marRight w:val="0"/>
          <w:marTop w:val="0"/>
          <w:marBottom w:val="0"/>
          <w:divBdr>
            <w:top w:val="none" w:sz="0" w:space="0" w:color="auto"/>
            <w:left w:val="none" w:sz="0" w:space="0" w:color="auto"/>
            <w:bottom w:val="none" w:sz="0" w:space="0" w:color="auto"/>
            <w:right w:val="none" w:sz="0" w:space="0" w:color="auto"/>
          </w:divBdr>
        </w:div>
        <w:div w:id="840318949">
          <w:marLeft w:val="0"/>
          <w:marRight w:val="0"/>
          <w:marTop w:val="0"/>
          <w:marBottom w:val="0"/>
          <w:divBdr>
            <w:top w:val="none" w:sz="0" w:space="0" w:color="auto"/>
            <w:left w:val="none" w:sz="0" w:space="0" w:color="auto"/>
            <w:bottom w:val="none" w:sz="0" w:space="0" w:color="auto"/>
            <w:right w:val="none" w:sz="0" w:space="0" w:color="auto"/>
          </w:divBdr>
        </w:div>
        <w:div w:id="1227495507">
          <w:marLeft w:val="0"/>
          <w:marRight w:val="0"/>
          <w:marTop w:val="0"/>
          <w:marBottom w:val="0"/>
          <w:divBdr>
            <w:top w:val="none" w:sz="0" w:space="0" w:color="auto"/>
            <w:left w:val="none" w:sz="0" w:space="0" w:color="auto"/>
            <w:bottom w:val="none" w:sz="0" w:space="0" w:color="auto"/>
            <w:right w:val="none" w:sz="0" w:space="0" w:color="auto"/>
          </w:divBdr>
        </w:div>
        <w:div w:id="635993554">
          <w:marLeft w:val="0"/>
          <w:marRight w:val="0"/>
          <w:marTop w:val="0"/>
          <w:marBottom w:val="0"/>
          <w:divBdr>
            <w:top w:val="none" w:sz="0" w:space="0" w:color="auto"/>
            <w:left w:val="none" w:sz="0" w:space="0" w:color="auto"/>
            <w:bottom w:val="none" w:sz="0" w:space="0" w:color="auto"/>
            <w:right w:val="none" w:sz="0" w:space="0" w:color="auto"/>
          </w:divBdr>
        </w:div>
        <w:div w:id="119569585">
          <w:marLeft w:val="0"/>
          <w:marRight w:val="0"/>
          <w:marTop w:val="0"/>
          <w:marBottom w:val="0"/>
          <w:divBdr>
            <w:top w:val="none" w:sz="0" w:space="0" w:color="auto"/>
            <w:left w:val="none" w:sz="0" w:space="0" w:color="auto"/>
            <w:bottom w:val="none" w:sz="0" w:space="0" w:color="auto"/>
            <w:right w:val="none" w:sz="0" w:space="0" w:color="auto"/>
          </w:divBdr>
        </w:div>
        <w:div w:id="853809259">
          <w:marLeft w:val="0"/>
          <w:marRight w:val="0"/>
          <w:marTop w:val="0"/>
          <w:marBottom w:val="0"/>
          <w:divBdr>
            <w:top w:val="none" w:sz="0" w:space="0" w:color="auto"/>
            <w:left w:val="none" w:sz="0" w:space="0" w:color="auto"/>
            <w:bottom w:val="none" w:sz="0" w:space="0" w:color="auto"/>
            <w:right w:val="none" w:sz="0" w:space="0" w:color="auto"/>
          </w:divBdr>
        </w:div>
        <w:div w:id="1512060905">
          <w:marLeft w:val="0"/>
          <w:marRight w:val="0"/>
          <w:marTop w:val="0"/>
          <w:marBottom w:val="0"/>
          <w:divBdr>
            <w:top w:val="none" w:sz="0" w:space="0" w:color="auto"/>
            <w:left w:val="none" w:sz="0" w:space="0" w:color="auto"/>
            <w:bottom w:val="none" w:sz="0" w:space="0" w:color="auto"/>
            <w:right w:val="none" w:sz="0" w:space="0" w:color="auto"/>
          </w:divBdr>
        </w:div>
        <w:div w:id="198588267">
          <w:marLeft w:val="0"/>
          <w:marRight w:val="0"/>
          <w:marTop w:val="0"/>
          <w:marBottom w:val="0"/>
          <w:divBdr>
            <w:top w:val="none" w:sz="0" w:space="0" w:color="auto"/>
            <w:left w:val="none" w:sz="0" w:space="0" w:color="auto"/>
            <w:bottom w:val="none" w:sz="0" w:space="0" w:color="auto"/>
            <w:right w:val="none" w:sz="0" w:space="0" w:color="auto"/>
          </w:divBdr>
        </w:div>
        <w:div w:id="792990007">
          <w:marLeft w:val="0"/>
          <w:marRight w:val="0"/>
          <w:marTop w:val="0"/>
          <w:marBottom w:val="0"/>
          <w:divBdr>
            <w:top w:val="none" w:sz="0" w:space="0" w:color="auto"/>
            <w:left w:val="none" w:sz="0" w:space="0" w:color="auto"/>
            <w:bottom w:val="none" w:sz="0" w:space="0" w:color="auto"/>
            <w:right w:val="none" w:sz="0" w:space="0" w:color="auto"/>
          </w:divBdr>
        </w:div>
        <w:div w:id="1864585872">
          <w:marLeft w:val="0"/>
          <w:marRight w:val="0"/>
          <w:marTop w:val="0"/>
          <w:marBottom w:val="0"/>
          <w:divBdr>
            <w:top w:val="none" w:sz="0" w:space="0" w:color="auto"/>
            <w:left w:val="none" w:sz="0" w:space="0" w:color="auto"/>
            <w:bottom w:val="none" w:sz="0" w:space="0" w:color="auto"/>
            <w:right w:val="none" w:sz="0" w:space="0" w:color="auto"/>
          </w:divBdr>
        </w:div>
      </w:divsChild>
    </w:div>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891187206">
      <w:bodyDiv w:val="1"/>
      <w:marLeft w:val="0"/>
      <w:marRight w:val="0"/>
      <w:marTop w:val="0"/>
      <w:marBottom w:val="0"/>
      <w:divBdr>
        <w:top w:val="none" w:sz="0" w:space="0" w:color="auto"/>
        <w:left w:val="none" w:sz="0" w:space="0" w:color="auto"/>
        <w:bottom w:val="none" w:sz="0" w:space="0" w:color="auto"/>
        <w:right w:val="none" w:sz="0" w:space="0" w:color="auto"/>
      </w:divBdr>
      <w:divsChild>
        <w:div w:id="1024402898">
          <w:marLeft w:val="0"/>
          <w:marRight w:val="0"/>
          <w:marTop w:val="0"/>
          <w:marBottom w:val="0"/>
          <w:divBdr>
            <w:top w:val="none" w:sz="0" w:space="0" w:color="auto"/>
            <w:left w:val="none" w:sz="0" w:space="0" w:color="auto"/>
            <w:bottom w:val="none" w:sz="0" w:space="0" w:color="auto"/>
            <w:right w:val="none" w:sz="0" w:space="0" w:color="auto"/>
          </w:divBdr>
        </w:div>
        <w:div w:id="2043162317">
          <w:marLeft w:val="0"/>
          <w:marRight w:val="0"/>
          <w:marTop w:val="0"/>
          <w:marBottom w:val="0"/>
          <w:divBdr>
            <w:top w:val="none" w:sz="0" w:space="0" w:color="auto"/>
            <w:left w:val="none" w:sz="0" w:space="0" w:color="auto"/>
            <w:bottom w:val="none" w:sz="0" w:space="0" w:color="auto"/>
            <w:right w:val="none" w:sz="0" w:space="0" w:color="auto"/>
          </w:divBdr>
        </w:div>
        <w:div w:id="1914268391">
          <w:marLeft w:val="0"/>
          <w:marRight w:val="0"/>
          <w:marTop w:val="0"/>
          <w:marBottom w:val="0"/>
          <w:divBdr>
            <w:top w:val="none" w:sz="0" w:space="0" w:color="auto"/>
            <w:left w:val="none" w:sz="0" w:space="0" w:color="auto"/>
            <w:bottom w:val="none" w:sz="0" w:space="0" w:color="auto"/>
            <w:right w:val="none" w:sz="0" w:space="0" w:color="auto"/>
          </w:divBdr>
        </w:div>
        <w:div w:id="1254776849">
          <w:marLeft w:val="0"/>
          <w:marRight w:val="0"/>
          <w:marTop w:val="0"/>
          <w:marBottom w:val="0"/>
          <w:divBdr>
            <w:top w:val="none" w:sz="0" w:space="0" w:color="auto"/>
            <w:left w:val="none" w:sz="0" w:space="0" w:color="auto"/>
            <w:bottom w:val="none" w:sz="0" w:space="0" w:color="auto"/>
            <w:right w:val="none" w:sz="0" w:space="0" w:color="auto"/>
          </w:divBdr>
        </w:div>
        <w:div w:id="442305105">
          <w:marLeft w:val="0"/>
          <w:marRight w:val="0"/>
          <w:marTop w:val="0"/>
          <w:marBottom w:val="0"/>
          <w:divBdr>
            <w:top w:val="none" w:sz="0" w:space="0" w:color="auto"/>
            <w:left w:val="none" w:sz="0" w:space="0" w:color="auto"/>
            <w:bottom w:val="none" w:sz="0" w:space="0" w:color="auto"/>
            <w:right w:val="none" w:sz="0" w:space="0" w:color="auto"/>
          </w:divBdr>
        </w:div>
        <w:div w:id="1605916354">
          <w:marLeft w:val="0"/>
          <w:marRight w:val="0"/>
          <w:marTop w:val="0"/>
          <w:marBottom w:val="0"/>
          <w:divBdr>
            <w:top w:val="none" w:sz="0" w:space="0" w:color="auto"/>
            <w:left w:val="none" w:sz="0" w:space="0" w:color="auto"/>
            <w:bottom w:val="none" w:sz="0" w:space="0" w:color="auto"/>
            <w:right w:val="none" w:sz="0" w:space="0" w:color="auto"/>
          </w:divBdr>
        </w:div>
        <w:div w:id="1885949191">
          <w:marLeft w:val="0"/>
          <w:marRight w:val="0"/>
          <w:marTop w:val="0"/>
          <w:marBottom w:val="0"/>
          <w:divBdr>
            <w:top w:val="none" w:sz="0" w:space="0" w:color="auto"/>
            <w:left w:val="none" w:sz="0" w:space="0" w:color="auto"/>
            <w:bottom w:val="none" w:sz="0" w:space="0" w:color="auto"/>
            <w:right w:val="none" w:sz="0" w:space="0" w:color="auto"/>
          </w:divBdr>
        </w:div>
        <w:div w:id="612370064">
          <w:marLeft w:val="0"/>
          <w:marRight w:val="0"/>
          <w:marTop w:val="0"/>
          <w:marBottom w:val="0"/>
          <w:divBdr>
            <w:top w:val="none" w:sz="0" w:space="0" w:color="auto"/>
            <w:left w:val="none" w:sz="0" w:space="0" w:color="auto"/>
            <w:bottom w:val="none" w:sz="0" w:space="0" w:color="auto"/>
            <w:right w:val="none" w:sz="0" w:space="0" w:color="auto"/>
          </w:divBdr>
        </w:div>
        <w:div w:id="1259017875">
          <w:marLeft w:val="0"/>
          <w:marRight w:val="0"/>
          <w:marTop w:val="0"/>
          <w:marBottom w:val="0"/>
          <w:divBdr>
            <w:top w:val="none" w:sz="0" w:space="0" w:color="auto"/>
            <w:left w:val="none" w:sz="0" w:space="0" w:color="auto"/>
            <w:bottom w:val="none" w:sz="0" w:space="0" w:color="auto"/>
            <w:right w:val="none" w:sz="0" w:space="0" w:color="auto"/>
          </w:divBdr>
        </w:div>
        <w:div w:id="555628852">
          <w:marLeft w:val="0"/>
          <w:marRight w:val="0"/>
          <w:marTop w:val="0"/>
          <w:marBottom w:val="0"/>
          <w:divBdr>
            <w:top w:val="none" w:sz="0" w:space="0" w:color="auto"/>
            <w:left w:val="none" w:sz="0" w:space="0" w:color="auto"/>
            <w:bottom w:val="none" w:sz="0" w:space="0" w:color="auto"/>
            <w:right w:val="none" w:sz="0" w:space="0" w:color="auto"/>
          </w:divBdr>
        </w:div>
        <w:div w:id="389304424">
          <w:marLeft w:val="0"/>
          <w:marRight w:val="0"/>
          <w:marTop w:val="0"/>
          <w:marBottom w:val="0"/>
          <w:divBdr>
            <w:top w:val="none" w:sz="0" w:space="0" w:color="auto"/>
            <w:left w:val="none" w:sz="0" w:space="0" w:color="auto"/>
            <w:bottom w:val="none" w:sz="0" w:space="0" w:color="auto"/>
            <w:right w:val="none" w:sz="0" w:space="0" w:color="auto"/>
          </w:divBdr>
        </w:div>
      </w:divsChild>
    </w:div>
    <w:div w:id="947587630">
      <w:bodyDiv w:val="1"/>
      <w:marLeft w:val="0"/>
      <w:marRight w:val="0"/>
      <w:marTop w:val="0"/>
      <w:marBottom w:val="0"/>
      <w:divBdr>
        <w:top w:val="none" w:sz="0" w:space="0" w:color="auto"/>
        <w:left w:val="none" w:sz="0" w:space="0" w:color="auto"/>
        <w:bottom w:val="none" w:sz="0" w:space="0" w:color="auto"/>
        <w:right w:val="none" w:sz="0" w:space="0" w:color="auto"/>
      </w:divBdr>
      <w:divsChild>
        <w:div w:id="1801991722">
          <w:marLeft w:val="0"/>
          <w:marRight w:val="0"/>
          <w:marTop w:val="0"/>
          <w:marBottom w:val="0"/>
          <w:divBdr>
            <w:top w:val="none" w:sz="0" w:space="0" w:color="auto"/>
            <w:left w:val="none" w:sz="0" w:space="0" w:color="auto"/>
            <w:bottom w:val="none" w:sz="0" w:space="0" w:color="auto"/>
            <w:right w:val="none" w:sz="0" w:space="0" w:color="auto"/>
          </w:divBdr>
        </w:div>
        <w:div w:id="85348466">
          <w:marLeft w:val="0"/>
          <w:marRight w:val="0"/>
          <w:marTop w:val="0"/>
          <w:marBottom w:val="0"/>
          <w:divBdr>
            <w:top w:val="none" w:sz="0" w:space="0" w:color="auto"/>
            <w:left w:val="none" w:sz="0" w:space="0" w:color="auto"/>
            <w:bottom w:val="none" w:sz="0" w:space="0" w:color="auto"/>
            <w:right w:val="none" w:sz="0" w:space="0" w:color="auto"/>
          </w:divBdr>
        </w:div>
      </w:divsChild>
    </w:div>
    <w:div w:id="131807269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04">
          <w:marLeft w:val="0"/>
          <w:marRight w:val="0"/>
          <w:marTop w:val="0"/>
          <w:marBottom w:val="0"/>
          <w:divBdr>
            <w:top w:val="none" w:sz="0" w:space="0" w:color="auto"/>
            <w:left w:val="none" w:sz="0" w:space="0" w:color="auto"/>
            <w:bottom w:val="none" w:sz="0" w:space="0" w:color="auto"/>
            <w:right w:val="none" w:sz="0" w:space="0" w:color="auto"/>
          </w:divBdr>
        </w:div>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 w:id="1655840517">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41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tagram.com/euchnergermany/"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inkedin.com/company/euchner-gmbh-co-k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moellenkamp@euchner.de"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mailto:info@euchner.de" TargetMode="External"/><Relationship Id="rId23" Type="http://schemas.openxmlformats.org/officeDocument/2006/relationships/hyperlink" Target="https://www.facebook.com/euchnergmbh/" TargetMode="External"/><Relationship Id="rId10" Type="http://schemas.openxmlformats.org/officeDocument/2006/relationships/image" Target="media/image2.jpeg"/><Relationship Id="rId19" Type="http://schemas.openxmlformats.org/officeDocument/2006/relationships/hyperlink" Target="https://www.youtube.com/user/marketingeuchner" TargetMode="External"/><Relationship Id="rId4" Type="http://schemas.openxmlformats.org/officeDocument/2006/relationships/settings" Target="settings.xml"/><Relationship Id="rId9" Type="http://schemas.openxmlformats.org/officeDocument/2006/relationships/hyperlink" Target="https://www.euchner.de/en-us/about-euchner/dates/" TargetMode="External"/><Relationship Id="rId14" Type="http://schemas.openxmlformats.org/officeDocument/2006/relationships/hyperlink" Target="http://www.euchner.com"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F0466-7778-4D26-9035-7A97BFA6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7278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Nadine Rienhardt (Euchner GmbH)</cp:lastModifiedBy>
  <cp:revision>5</cp:revision>
  <cp:lastPrinted>2019-07-08T14:33:00Z</cp:lastPrinted>
  <dcterms:created xsi:type="dcterms:W3CDTF">2025-10-29T09:23:00Z</dcterms:created>
  <dcterms:modified xsi:type="dcterms:W3CDTF">2025-11-05T15:21:00Z</dcterms:modified>
</cp:coreProperties>
</file>